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C6" w:rsidRPr="00572133" w:rsidRDefault="008647C6" w:rsidP="00884E1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2133">
        <w:rPr>
          <w:rFonts w:ascii="Times New Roman" w:hAnsi="Times New Roman"/>
          <w:b/>
          <w:sz w:val="24"/>
          <w:szCs w:val="24"/>
        </w:rPr>
        <w:t>14ЭС</w:t>
      </w:r>
      <w:r w:rsidRPr="00572133">
        <w:rPr>
          <w:rFonts w:ascii="Times New Roman" w:hAnsi="Times New Roman"/>
          <w:b/>
          <w:sz w:val="24"/>
          <w:szCs w:val="24"/>
        </w:rPr>
        <w:tab/>
        <w:t>Байкальские истории</w:t>
      </w:r>
    </w:p>
    <w:p w:rsidR="008647C6" w:rsidRPr="00572133" w:rsidRDefault="008647C6" w:rsidP="00884E1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647C6" w:rsidRPr="00572133" w:rsidRDefault="008647C6" w:rsidP="00884E1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72133">
        <w:rPr>
          <w:rFonts w:ascii="Times New Roman" w:hAnsi="Times New Roman"/>
          <w:sz w:val="24"/>
          <w:szCs w:val="24"/>
        </w:rPr>
        <w:t xml:space="preserve"> дней/ </w:t>
      </w:r>
      <w:r>
        <w:rPr>
          <w:rFonts w:ascii="Times New Roman" w:hAnsi="Times New Roman"/>
          <w:sz w:val="24"/>
          <w:szCs w:val="24"/>
        </w:rPr>
        <w:t>6</w:t>
      </w:r>
      <w:r w:rsidRPr="00572133">
        <w:rPr>
          <w:rFonts w:ascii="Times New Roman" w:hAnsi="Times New Roman"/>
          <w:sz w:val="24"/>
          <w:szCs w:val="24"/>
        </w:rPr>
        <w:t xml:space="preserve"> ночей</w:t>
      </w:r>
    </w:p>
    <w:p w:rsidR="008647C6" w:rsidRPr="00572133" w:rsidRDefault="008647C6" w:rsidP="00884E1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72133">
        <w:rPr>
          <w:rFonts w:ascii="Times New Roman" w:hAnsi="Times New Roman"/>
          <w:sz w:val="24"/>
          <w:szCs w:val="24"/>
        </w:rPr>
        <w:t>Истории Сибири и Байкала</w:t>
      </w:r>
    </w:p>
    <w:p w:rsidR="008647C6" w:rsidRDefault="008647C6" w:rsidP="00884E1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72133">
        <w:rPr>
          <w:rFonts w:ascii="Times New Roman" w:hAnsi="Times New Roman"/>
          <w:sz w:val="24"/>
          <w:szCs w:val="24"/>
        </w:rPr>
        <w:t xml:space="preserve">(Иркутск — </w:t>
      </w:r>
      <w:r>
        <w:rPr>
          <w:rFonts w:ascii="Times New Roman" w:hAnsi="Times New Roman"/>
          <w:sz w:val="24"/>
          <w:szCs w:val="24"/>
        </w:rPr>
        <w:t xml:space="preserve">КБЖД - </w:t>
      </w:r>
      <w:r w:rsidRPr="00572133">
        <w:rPr>
          <w:rFonts w:ascii="Times New Roman" w:hAnsi="Times New Roman"/>
          <w:sz w:val="24"/>
          <w:szCs w:val="24"/>
        </w:rPr>
        <w:t>Листвянка — Улан-Удэ)</w:t>
      </w: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sz w:val="24"/>
          <w:szCs w:val="24"/>
        </w:rPr>
        <w:t>В этом туре Вам расскажут об истории заселения и развития Байкальского региона. Вы проедете по Прибайкалью и побываете в Забайкалье. Увидите своими глазами Байкал и его красоты. Приехать на эту программу можно в любое время года! Программа для любознательных и для тех, кто хотел бы расширить свой кругозор о Байкале и народах, которые там проживают!</w:t>
      </w: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sz w:val="24"/>
          <w:szCs w:val="24"/>
        </w:rPr>
        <w:t>Байкальские истории одна из популярных программ на Байкале!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тура 7</w:t>
      </w:r>
      <w:r w:rsidRPr="00884E17">
        <w:rPr>
          <w:rFonts w:ascii="Times New Roman" w:hAnsi="Times New Roman"/>
          <w:b/>
          <w:sz w:val="24"/>
          <w:szCs w:val="24"/>
        </w:rPr>
        <w:t xml:space="preserve"> дней /</w:t>
      </w:r>
      <w:r>
        <w:rPr>
          <w:rFonts w:ascii="Times New Roman" w:hAnsi="Times New Roman"/>
          <w:b/>
          <w:sz w:val="24"/>
          <w:szCs w:val="24"/>
        </w:rPr>
        <w:t>6</w:t>
      </w:r>
      <w:r w:rsidRPr="00884E17">
        <w:rPr>
          <w:rFonts w:ascii="Times New Roman" w:hAnsi="Times New Roman"/>
          <w:b/>
          <w:sz w:val="24"/>
          <w:szCs w:val="24"/>
        </w:rPr>
        <w:t xml:space="preserve"> ночей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b/>
          <w:sz w:val="24"/>
          <w:szCs w:val="24"/>
        </w:rPr>
        <w:t>День1.</w:t>
      </w:r>
      <w:r w:rsidRPr="00884E17">
        <w:rPr>
          <w:rFonts w:ascii="Times New Roman" w:hAnsi="Times New Roman"/>
          <w:sz w:val="24"/>
          <w:szCs w:val="24"/>
        </w:rPr>
        <w:t xml:space="preserve"> Встречают Вас в 10.00 часов в аэропорту г. Иркутск, гид с табличкой «Байкал» около справочной. Сразу едем на обзорную</w:t>
      </w:r>
      <w:r>
        <w:rPr>
          <w:rFonts w:ascii="Times New Roman" w:hAnsi="Times New Roman"/>
          <w:sz w:val="24"/>
          <w:szCs w:val="24"/>
        </w:rPr>
        <w:t>,</w:t>
      </w:r>
      <w:r w:rsidRPr="00884E17">
        <w:rPr>
          <w:rFonts w:ascii="Times New Roman" w:hAnsi="Times New Roman"/>
          <w:sz w:val="24"/>
          <w:szCs w:val="24"/>
        </w:rPr>
        <w:t xml:space="preserve"> экскурсия «Знакомство с городом» (3 часа). Встреча в аэропорту у справочной в 10.00 часов г. Иркутска  (гид с табличкой  «Байкал»). Небольшая обзорная экскурсия по городу. Вы посетите историческую и современную часть города Иркутск. Город основан в 1661 году. Находится город там, где Иркут впадает в Ангару. Отсюда и название города. Вот что писал Российский посол Николай Спафарий в </w:t>
      </w:r>
      <w:smartTag w:uri="urn:schemas-microsoft-com:office:smarttags" w:element="metricconverter">
        <w:smartTagPr>
          <w:attr w:name="ProductID" w:val="1675 г"/>
        </w:smartTagPr>
        <w:r w:rsidRPr="00884E17">
          <w:rPr>
            <w:rFonts w:ascii="Times New Roman" w:hAnsi="Times New Roman"/>
            <w:sz w:val="24"/>
            <w:szCs w:val="24"/>
          </w:rPr>
          <w:t>1675 г</w:t>
        </w:r>
      </w:smartTag>
      <w:r w:rsidRPr="00884E17">
        <w:rPr>
          <w:rFonts w:ascii="Times New Roman" w:hAnsi="Times New Roman"/>
          <w:sz w:val="24"/>
          <w:szCs w:val="24"/>
        </w:rPr>
        <w:t>. -   «Острог Иркутский… строением зело хорош, а жилых казацких и посадских дворов с 40 и больши, и место самое хлебородное». Сегодня Иркутск пятый по величине город в Сибири. Переезд в поселок Листвянку, где берет свое начало река Ангара, по живописной дороге. Сопровождение в Лимнологический музей, нерпинарий. Удивительный музей</w:t>
      </w:r>
      <w:r>
        <w:rPr>
          <w:rFonts w:ascii="Times New Roman" w:hAnsi="Times New Roman"/>
          <w:sz w:val="24"/>
          <w:szCs w:val="24"/>
        </w:rPr>
        <w:t>,</w:t>
      </w:r>
      <w:r w:rsidRPr="00884E17">
        <w:rPr>
          <w:rFonts w:ascii="Times New Roman" w:hAnsi="Times New Roman"/>
          <w:sz w:val="24"/>
          <w:szCs w:val="24"/>
        </w:rPr>
        <w:t xml:space="preserve"> в котором собраны лучшие экспонаты и есть аквариумы. Все сотрудники музея — это научные работники. Вы узнаете почему Байкал такой чистый, какие загадки он в себе скрывает, кто обитает в этом уникальном озере. Свободное время, покупка рыбы на рынке. Советуем попробовать омуль горячего копчения! Отъезд. Размещение в Иркутске</w:t>
      </w: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b/>
          <w:sz w:val="24"/>
          <w:szCs w:val="24"/>
        </w:rPr>
        <w:t>День 2.</w:t>
      </w:r>
      <w:r w:rsidRPr="00884E17">
        <w:rPr>
          <w:rFonts w:ascii="Times New Roman" w:hAnsi="Times New Roman"/>
          <w:sz w:val="24"/>
          <w:szCs w:val="24"/>
        </w:rPr>
        <w:t xml:space="preserve"> Ранний завтрак. Трансфер до места отправления на экскурсию по Золотой пряжке стального пояса России XIII века — по Кругобайкальской железной дороге. На основных станциях поезд будет делать остановки, вы сможете выйти и рассмотреть архитектурные сооружения ближе и подышать свежим воздухом. Экскурсия по Кругобайкальской железной дороге  (КБЖД). Дорога строилась в начале двадцатого века и проходит прямо вдоль Байкала. Поражает она тем, что путь пролегает мимо отвесных скал, которые спускаются прямо в озеро. КБЖД считается уникальным историко-культурным комплексом! 39 тоннелей, 16 каменных галерей, 248 мостов и виадуков! И все это на </w:t>
      </w:r>
      <w:smartTag w:uri="urn:schemas-microsoft-com:office:smarttags" w:element="metricconverter">
        <w:smartTagPr>
          <w:attr w:name="ProductID" w:val="70 км"/>
        </w:smartTagPr>
        <w:r w:rsidRPr="00884E17">
          <w:rPr>
            <w:rFonts w:ascii="Times New Roman" w:hAnsi="Times New Roman"/>
            <w:sz w:val="24"/>
            <w:szCs w:val="24"/>
          </w:rPr>
          <w:t>70 км</w:t>
        </w:r>
      </w:smartTag>
      <w:r w:rsidRPr="00884E17">
        <w:rPr>
          <w:rFonts w:ascii="Times New Roman" w:hAnsi="Times New Roman"/>
          <w:sz w:val="24"/>
          <w:szCs w:val="24"/>
        </w:rPr>
        <w:t>.!  (место сбора группы указывает сопровождающий в первый день). Обед и ужин  (включены в стоимость экскурсии). Вечером прибытие в Иркутск. Трансфер в гостиницу. Размещение в гостинице 2-х местн. Экскурсия рассчитана на целый день. Завершение в 22.00 — 23.00 часа.</w:t>
      </w: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b/>
          <w:sz w:val="24"/>
          <w:szCs w:val="24"/>
        </w:rPr>
        <w:t>День 3.</w:t>
      </w:r>
      <w:r w:rsidRPr="00884E17">
        <w:rPr>
          <w:rFonts w:ascii="Times New Roman" w:hAnsi="Times New Roman"/>
          <w:sz w:val="24"/>
          <w:szCs w:val="24"/>
        </w:rPr>
        <w:t xml:space="preserve"> Завтрак. Сегодня</w:t>
      </w:r>
      <w:r>
        <w:rPr>
          <w:rFonts w:ascii="Times New Roman" w:hAnsi="Times New Roman"/>
          <w:sz w:val="24"/>
          <w:szCs w:val="24"/>
        </w:rPr>
        <w:t>,</w:t>
      </w:r>
      <w:r w:rsidRPr="00884E17">
        <w:rPr>
          <w:rFonts w:ascii="Times New Roman" w:hAnsi="Times New Roman"/>
          <w:sz w:val="24"/>
          <w:szCs w:val="24"/>
        </w:rPr>
        <w:t xml:space="preserve"> начиная с 11.00 часов</w:t>
      </w:r>
      <w:r>
        <w:rPr>
          <w:rFonts w:ascii="Times New Roman" w:hAnsi="Times New Roman"/>
          <w:sz w:val="24"/>
          <w:szCs w:val="24"/>
        </w:rPr>
        <w:t>,</w:t>
      </w:r>
      <w:r w:rsidRPr="00884E17">
        <w:rPr>
          <w:rFonts w:ascii="Times New Roman" w:hAnsi="Times New Roman"/>
          <w:sz w:val="24"/>
          <w:szCs w:val="24"/>
        </w:rPr>
        <w:t xml:space="preserve"> совершим пешие прогулки по городу и будем посещать музеи г. Иркутска. Экскурсия в краеведческий музей г. Иркутска, посещение Купеческой слободы г. Иркутск. По желанию посещение музеев. У Вас будет свободное время для посещения городских улиц и к 21.00 часам трансфер на железнодорожный вокзал. посадка в поезд и отправление в г. Улан-Удэ. Обед и ужин самостоятельно. 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84E17">
        <w:rPr>
          <w:rFonts w:ascii="Times New Roman" w:hAnsi="Times New Roman"/>
          <w:i/>
          <w:sz w:val="24"/>
          <w:szCs w:val="24"/>
        </w:rPr>
        <w:t xml:space="preserve">Иркутский областной краеведческий музей самый старейший музей по Сибири, основан 3 декабря </w:t>
      </w:r>
      <w:smartTag w:uri="urn:schemas-microsoft-com:office:smarttags" w:element="metricconverter">
        <w:smartTagPr>
          <w:attr w:name="ProductID" w:val="1782 г"/>
        </w:smartTagPr>
        <w:r w:rsidRPr="00884E17">
          <w:rPr>
            <w:rFonts w:ascii="Times New Roman" w:hAnsi="Times New Roman"/>
            <w:i/>
            <w:sz w:val="24"/>
            <w:szCs w:val="24"/>
          </w:rPr>
          <w:t>1782 г</w:t>
        </w:r>
      </w:smartTag>
      <w:r w:rsidRPr="00884E17">
        <w:rPr>
          <w:rFonts w:ascii="Times New Roman" w:hAnsi="Times New Roman"/>
          <w:i/>
          <w:sz w:val="24"/>
          <w:szCs w:val="24"/>
        </w:rPr>
        <w:t xml:space="preserve">. и содержит бесценные памятники историко-культурного наследия. Его уникальность в том, что в нем имеются материалы экспедиций выдающихся исследователей Азии и ученых — членов Восточно-Сибирского отдела Русского географического общества. В нем имеются экспонаты археологических памятников (нефритовые изделия </w:t>
      </w:r>
      <w:r>
        <w:rPr>
          <w:rFonts w:ascii="Times New Roman" w:hAnsi="Times New Roman"/>
          <w:i/>
          <w:sz w:val="24"/>
          <w:szCs w:val="24"/>
        </w:rPr>
        <w:t>ново</w:t>
      </w:r>
      <w:r w:rsidRPr="00884E17">
        <w:rPr>
          <w:rFonts w:ascii="Times New Roman" w:hAnsi="Times New Roman"/>
          <w:i/>
          <w:sz w:val="24"/>
          <w:szCs w:val="24"/>
        </w:rPr>
        <w:t>каменного века, культовые предметы по буддизму и шаманизму, естественно-исторические коллекции, материалы экспедиций и исследований ученых, свитки XVII в., учебники и атласы, старопечатные издания XVIII в., коллекция китайских книг XVIII-XIX вв.).</w:t>
      </w: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b/>
          <w:sz w:val="24"/>
          <w:szCs w:val="24"/>
        </w:rPr>
        <w:t>День 4.</w:t>
      </w:r>
      <w:r w:rsidRPr="00884E17">
        <w:rPr>
          <w:rFonts w:ascii="Times New Roman" w:hAnsi="Times New Roman"/>
          <w:sz w:val="24"/>
          <w:szCs w:val="24"/>
        </w:rPr>
        <w:t xml:space="preserve"> Ранняя встреча на ж/</w:t>
      </w:r>
      <w:r>
        <w:rPr>
          <w:rFonts w:ascii="Times New Roman" w:hAnsi="Times New Roman"/>
          <w:sz w:val="24"/>
          <w:szCs w:val="24"/>
        </w:rPr>
        <w:t xml:space="preserve">д </w:t>
      </w:r>
      <w:r w:rsidRPr="00884E17">
        <w:rPr>
          <w:rFonts w:ascii="Times New Roman" w:hAnsi="Times New Roman"/>
          <w:sz w:val="24"/>
          <w:szCs w:val="24"/>
        </w:rPr>
        <w:t xml:space="preserve">вокзале, гид с табличкой Байкал, обзорная экскурсия по г. Улан-Удэ и трансфер до гостиницы. Размещение. Завтрак. Трансфер до Иволгинского Дацана (находится в </w:t>
      </w:r>
      <w:smartTag w:uri="urn:schemas-microsoft-com:office:smarttags" w:element="metricconverter">
        <w:smartTagPr>
          <w:attr w:name="ProductID" w:val="40 км"/>
        </w:smartTagPr>
        <w:r w:rsidRPr="00884E17">
          <w:rPr>
            <w:rFonts w:ascii="Times New Roman" w:hAnsi="Times New Roman"/>
            <w:sz w:val="24"/>
            <w:szCs w:val="24"/>
          </w:rPr>
          <w:t>40 км</w:t>
        </w:r>
      </w:smartTag>
      <w:r w:rsidRPr="00884E17">
        <w:rPr>
          <w:rFonts w:ascii="Times New Roman" w:hAnsi="Times New Roman"/>
          <w:sz w:val="24"/>
          <w:szCs w:val="24"/>
        </w:rPr>
        <w:t xml:space="preserve"> от города), экскурсия по монастырю. Возвращение в город. Обед самостоятельно, пешая экскурсия по центральной улице, где много исторических зданий и музей истории г. Улан-Удэ</w:t>
      </w: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b/>
          <w:sz w:val="24"/>
          <w:szCs w:val="24"/>
        </w:rPr>
        <w:t>День 5.</w:t>
      </w:r>
      <w:r w:rsidRPr="00884E17">
        <w:rPr>
          <w:rFonts w:ascii="Times New Roman" w:hAnsi="Times New Roman"/>
          <w:sz w:val="24"/>
          <w:szCs w:val="24"/>
        </w:rPr>
        <w:t xml:space="preserve"> Завтрак в гостинице. Трансфер до Этнографического музея. Экскурс</w:t>
      </w:r>
      <w:r>
        <w:rPr>
          <w:rFonts w:ascii="Times New Roman" w:hAnsi="Times New Roman"/>
          <w:sz w:val="24"/>
          <w:szCs w:val="24"/>
        </w:rPr>
        <w:t>ия по музею. Возвращение в город,</w:t>
      </w:r>
      <w:r w:rsidRPr="00884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обед самостоятельно. Отдых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84E17">
        <w:rPr>
          <w:rFonts w:ascii="Times New Roman" w:hAnsi="Times New Roman"/>
          <w:i/>
          <w:sz w:val="24"/>
          <w:szCs w:val="24"/>
        </w:rPr>
        <w:t>Этнографический музей народов Забайкалья — находится в пригороде г. Улан-Удэ, это музейный комплекс под открытом небом более 40 архитектурных памятников, можно познакомиться с экспозициями с усадьбами и хозяйственными постройками, орудиями труда, домашней утварью, мебелью и пр. предметами, характерными для поселений периода с начала 19 по начало 20 века на территории. Имеется живой уголок, где можете познакомиться с животными и птицами республики Бурятии.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b/>
          <w:sz w:val="24"/>
          <w:szCs w:val="24"/>
        </w:rPr>
        <w:t>День 6.</w:t>
      </w:r>
      <w:r w:rsidRPr="00884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Завтракаем и отправляемся на экскурсию в музей</w:t>
      </w:r>
      <w:r w:rsidRPr="00884E17">
        <w:rPr>
          <w:rFonts w:ascii="Times New Roman" w:hAnsi="Times New Roman"/>
          <w:sz w:val="24"/>
          <w:szCs w:val="24"/>
        </w:rPr>
        <w:t xml:space="preserve"> музея истории и</w:t>
      </w:r>
      <w:r>
        <w:rPr>
          <w:rFonts w:ascii="Times New Roman" w:hAnsi="Times New Roman"/>
          <w:sz w:val="24"/>
          <w:szCs w:val="24"/>
        </w:rPr>
        <w:t xml:space="preserve"> музей города</w:t>
      </w:r>
      <w:r w:rsidRPr="00884E17">
        <w:rPr>
          <w:rFonts w:ascii="Times New Roman" w:hAnsi="Times New Roman"/>
          <w:sz w:val="24"/>
          <w:szCs w:val="24"/>
        </w:rPr>
        <w:t xml:space="preserve"> Улан-Удэ.</w:t>
      </w:r>
      <w:r>
        <w:rPr>
          <w:rFonts w:ascii="Times New Roman" w:hAnsi="Times New Roman"/>
          <w:sz w:val="24"/>
          <w:szCs w:val="24"/>
        </w:rPr>
        <w:t xml:space="preserve"> Можно заказать дополнительную плату поездку к</w:t>
      </w:r>
      <w:r w:rsidRPr="00884E17">
        <w:rPr>
          <w:rFonts w:ascii="Times New Roman" w:hAnsi="Times New Roman"/>
          <w:sz w:val="24"/>
          <w:szCs w:val="24"/>
        </w:rPr>
        <w:t xml:space="preserve"> семейским.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E17">
        <w:rPr>
          <w:rFonts w:ascii="Times New Roman" w:hAnsi="Times New Roman"/>
          <w:sz w:val="24"/>
          <w:szCs w:val="24"/>
        </w:rPr>
        <w:t xml:space="preserve"> 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1760">
        <w:rPr>
          <w:rFonts w:ascii="Times New Roman" w:hAnsi="Times New Roman"/>
          <w:b/>
          <w:sz w:val="24"/>
          <w:szCs w:val="24"/>
        </w:rPr>
        <w:t>День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E17">
        <w:rPr>
          <w:rFonts w:ascii="Times New Roman" w:hAnsi="Times New Roman"/>
          <w:sz w:val="24"/>
          <w:szCs w:val="24"/>
        </w:rPr>
        <w:t>После завтрака отъезд в аэропорт и вылет</w:t>
      </w:r>
      <w:r>
        <w:rPr>
          <w:rFonts w:ascii="Times New Roman" w:hAnsi="Times New Roman"/>
          <w:sz w:val="24"/>
          <w:szCs w:val="24"/>
        </w:rPr>
        <w:t>. Для тех, кто выбрал поездку в Монголию ранний трансфер (смотреть программу ниже).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4E17">
        <w:rPr>
          <w:rFonts w:ascii="Times New Roman" w:hAnsi="Times New Roman"/>
          <w:b/>
          <w:sz w:val="24"/>
          <w:szCs w:val="24"/>
        </w:rPr>
        <w:t>Дополнительно предлагаем тур в Монголию</w:t>
      </w:r>
    </w:p>
    <w:p w:rsidR="008647C6" w:rsidRPr="001A6582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b/>
          <w:sz w:val="24"/>
          <w:szCs w:val="24"/>
        </w:rPr>
        <w:t>Стоимость тура:</w:t>
      </w:r>
      <w:r w:rsidRPr="00884E17">
        <w:rPr>
          <w:rFonts w:ascii="Times New Roman" w:hAnsi="Times New Roman"/>
          <w:sz w:val="24"/>
          <w:szCs w:val="24"/>
        </w:rPr>
        <w:t xml:space="preserve"> 33 000 рублей (от 2 человек) доплата за одноместное размещение 5 500 рублей</w:t>
      </w:r>
    </w:p>
    <w:p w:rsidR="008647C6" w:rsidRPr="00884E17" w:rsidRDefault="008647C6" w:rsidP="00884E1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Монгольские сказания</w:t>
      </w:r>
      <w:r w:rsidRPr="00884E17">
        <w:rPr>
          <w:rFonts w:ascii="Times New Roman" w:hAnsi="Times New Roman"/>
          <w:b/>
          <w:sz w:val="24"/>
          <w:szCs w:val="24"/>
        </w:rPr>
        <w:t xml:space="preserve"> 5 дней/ 4 ночи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7</w:t>
      </w:r>
      <w:r w:rsidRPr="00884E17">
        <w:rPr>
          <w:rFonts w:ascii="Times New Roman" w:hAnsi="Times New Roman"/>
          <w:b/>
          <w:sz w:val="24"/>
          <w:szCs w:val="24"/>
        </w:rPr>
        <w:t>:</w:t>
      </w:r>
      <w:r w:rsidRPr="00884E17">
        <w:rPr>
          <w:rFonts w:ascii="Times New Roman" w:hAnsi="Times New Roman"/>
          <w:sz w:val="24"/>
          <w:szCs w:val="24"/>
        </w:rPr>
        <w:t xml:space="preserve"> Ранний трансфер из г. Улан-Удэ до Улан-Батора. Примерно к 12.00 часам дня прибытие в Кяхту на границу. Прохождение таможни. После пересечения границы обед   (за свой счет). Ориентировочное время прибытия в Улан-Батор 19-20 час. Размещение в отеле. Отдых 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8</w:t>
      </w:r>
      <w:r w:rsidRPr="00884E17">
        <w:rPr>
          <w:rFonts w:ascii="Times New Roman" w:hAnsi="Times New Roman"/>
          <w:b/>
          <w:sz w:val="24"/>
          <w:szCs w:val="24"/>
        </w:rPr>
        <w:t>:</w:t>
      </w:r>
      <w:r w:rsidRPr="00884E17">
        <w:rPr>
          <w:rFonts w:ascii="Times New Roman" w:hAnsi="Times New Roman"/>
          <w:sz w:val="24"/>
          <w:szCs w:val="24"/>
        </w:rPr>
        <w:t xml:space="preserve"> Завтрак   (за свой счет). Обзорная экскурсия по г. Улан-Батора. В ходе экскурсии вы посетите центральный буддийский монастырь Монголии   «Гандан Тэгченлин». В нем расположена одна из самых больших статуй буддийского божества Аволакитешвары, высотой в </w:t>
      </w:r>
      <w:smartTag w:uri="urn:schemas-microsoft-com:office:smarttags" w:element="metricconverter">
        <w:smartTagPr>
          <w:attr w:name="ProductID" w:val="25 метров"/>
        </w:smartTagPr>
        <w:r w:rsidRPr="00884E17">
          <w:rPr>
            <w:rFonts w:ascii="Times New Roman" w:hAnsi="Times New Roman"/>
            <w:sz w:val="24"/>
            <w:szCs w:val="24"/>
          </w:rPr>
          <w:t>25 метров</w:t>
        </w:r>
      </w:smartTag>
      <w:r w:rsidRPr="00884E17">
        <w:rPr>
          <w:rFonts w:ascii="Times New Roman" w:hAnsi="Times New Roman"/>
          <w:sz w:val="24"/>
          <w:szCs w:val="24"/>
        </w:rPr>
        <w:t>.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sz w:val="24"/>
          <w:szCs w:val="24"/>
        </w:rPr>
        <w:t>Также вы увидите центральную площадь Улан-Батора имени монгольского революционного деятеля Сухэ-Батора. Его статуя находится в середине площади. А в центре здания правительства находится скульптурная композиция из трона, на котором восседает Чингисхан, в окружении всадников на конях. Обед в кафе города   (за свой счет). Трансфер в местность Цойжин Болдог посещение гигантской статуи Чингисхана верхом на коне. Посещение музея. Отъезд в природный парк Тэрэлж, где Вы увидите красоты горных вершин поднимитесь на одну из них. Сможете сделать фото около памятника природы   «Черепаха», парка Денозавров. Размещение в отеле парка или по желанию в юрте. Ужин  (за свой счет).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9</w:t>
      </w:r>
      <w:r w:rsidRPr="006627CD">
        <w:rPr>
          <w:rFonts w:ascii="Times New Roman" w:hAnsi="Times New Roman"/>
          <w:b/>
          <w:sz w:val="24"/>
          <w:szCs w:val="24"/>
        </w:rPr>
        <w:t>:</w:t>
      </w:r>
      <w:r w:rsidRPr="00884E17">
        <w:rPr>
          <w:rFonts w:ascii="Times New Roman" w:hAnsi="Times New Roman"/>
          <w:sz w:val="24"/>
          <w:szCs w:val="24"/>
        </w:rPr>
        <w:t xml:space="preserve"> Завтрак   (за свой счет). Свободное время для пеших и конных прогулок по парку Тэрэлж. В</w:t>
      </w:r>
      <w:r>
        <w:rPr>
          <w:rFonts w:ascii="Times New Roman" w:hAnsi="Times New Roman"/>
          <w:sz w:val="24"/>
          <w:szCs w:val="24"/>
        </w:rPr>
        <w:t>печатления получите незабываемые</w:t>
      </w:r>
      <w:r w:rsidRPr="00884E17">
        <w:rPr>
          <w:rFonts w:ascii="Times New Roman" w:hAnsi="Times New Roman"/>
          <w:sz w:val="24"/>
          <w:szCs w:val="24"/>
        </w:rPr>
        <w:t xml:space="preserve"> и много ярких фотографий сможете привезти домой. После обеда возвращаемся в Улан-Батор, где Вы сможете посетить торговые комплексы кашемировых фабрик. Купить себе товар которого нигде не производят как в Монголии. Размещение в отеле или хостеле. Вечером можете посетить фольклорный концерт знаменитых артистов Монголии   (по заявке).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10</w:t>
      </w:r>
      <w:r w:rsidRPr="006627CD">
        <w:rPr>
          <w:rFonts w:ascii="Times New Roman" w:hAnsi="Times New Roman"/>
          <w:b/>
          <w:sz w:val="24"/>
          <w:szCs w:val="24"/>
        </w:rPr>
        <w:t>:</w:t>
      </w:r>
      <w:r w:rsidRPr="00884E17">
        <w:rPr>
          <w:rFonts w:ascii="Times New Roman" w:hAnsi="Times New Roman"/>
          <w:sz w:val="24"/>
          <w:szCs w:val="24"/>
        </w:rPr>
        <w:t xml:space="preserve"> Завтрак. Отъезд в г. Улан-Удэ. Ориентировочное время прибытия 20:00 час. Размещение в гостинице.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7CD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ень 11</w:t>
      </w:r>
      <w:r w:rsidRPr="006627CD">
        <w:rPr>
          <w:rFonts w:ascii="Times New Roman" w:hAnsi="Times New Roman"/>
          <w:b/>
          <w:sz w:val="24"/>
          <w:szCs w:val="24"/>
        </w:rPr>
        <w:t>:</w:t>
      </w:r>
      <w:r w:rsidRPr="00884E17">
        <w:rPr>
          <w:rFonts w:ascii="Times New Roman" w:hAnsi="Times New Roman"/>
          <w:sz w:val="24"/>
          <w:szCs w:val="24"/>
        </w:rPr>
        <w:t xml:space="preserve"> Завтрак. Отъезд 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6627CD" w:rsidRDefault="008647C6" w:rsidP="00884E1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27CD">
        <w:rPr>
          <w:rFonts w:ascii="Times New Roman" w:hAnsi="Times New Roman"/>
          <w:b/>
          <w:sz w:val="24"/>
          <w:szCs w:val="24"/>
        </w:rPr>
        <w:t>В стоимость тура входит: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sz w:val="24"/>
          <w:szCs w:val="24"/>
        </w:rPr>
        <w:t>Проезд</w:t>
      </w:r>
      <w:r>
        <w:rPr>
          <w:rFonts w:ascii="Times New Roman" w:hAnsi="Times New Roman"/>
          <w:sz w:val="24"/>
          <w:szCs w:val="24"/>
        </w:rPr>
        <w:t xml:space="preserve"> по программе</w:t>
      </w:r>
      <w:r w:rsidRPr="001A6582">
        <w:rPr>
          <w:rFonts w:ascii="Times New Roman" w:hAnsi="Times New Roman"/>
          <w:sz w:val="24"/>
          <w:szCs w:val="24"/>
        </w:rPr>
        <w:t xml:space="preserve"> (  </w:t>
      </w:r>
      <w:r>
        <w:rPr>
          <w:rFonts w:ascii="Times New Roman" w:hAnsi="Times New Roman"/>
          <w:sz w:val="24"/>
          <w:szCs w:val="24"/>
        </w:rPr>
        <w:t>в Монголию-</w:t>
      </w:r>
      <w:r w:rsidRPr="00884E17">
        <w:rPr>
          <w:rFonts w:ascii="Times New Roman" w:hAnsi="Times New Roman"/>
          <w:sz w:val="24"/>
          <w:szCs w:val="24"/>
        </w:rPr>
        <w:t xml:space="preserve"> г. Улан-Удэ – г. Улан-Батор – г. Улан-Удэ;</w:t>
      </w:r>
      <w:r>
        <w:rPr>
          <w:rFonts w:ascii="Times New Roman" w:hAnsi="Times New Roman"/>
          <w:sz w:val="24"/>
          <w:szCs w:val="24"/>
        </w:rPr>
        <w:t>)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sz w:val="24"/>
          <w:szCs w:val="24"/>
        </w:rPr>
        <w:t>Экскурсии по программе;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sz w:val="24"/>
          <w:szCs w:val="24"/>
        </w:rPr>
        <w:t>Проживание в зависимости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884E17">
        <w:rPr>
          <w:rFonts w:ascii="Times New Roman" w:hAnsi="Times New Roman"/>
          <w:sz w:val="24"/>
          <w:szCs w:val="24"/>
        </w:rPr>
        <w:t xml:space="preserve"> выбранной категории;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sz w:val="24"/>
          <w:szCs w:val="24"/>
        </w:rPr>
        <w:t>Входные билеты</w:t>
      </w:r>
      <w:r>
        <w:rPr>
          <w:rFonts w:ascii="Times New Roman" w:hAnsi="Times New Roman"/>
          <w:sz w:val="24"/>
          <w:szCs w:val="24"/>
        </w:rPr>
        <w:t xml:space="preserve"> в музее по программе ( в Монголии - </w:t>
      </w:r>
      <w:r w:rsidRPr="00884E17">
        <w:rPr>
          <w:rFonts w:ascii="Times New Roman" w:hAnsi="Times New Roman"/>
          <w:sz w:val="24"/>
          <w:szCs w:val="24"/>
        </w:rPr>
        <w:t xml:space="preserve"> в монастырь «Гандан», выставочный комплекс  «Статуя Чингисхана», парк Тэрэлж</w:t>
      </w:r>
      <w:r>
        <w:rPr>
          <w:rFonts w:ascii="Times New Roman" w:hAnsi="Times New Roman"/>
          <w:sz w:val="24"/>
          <w:szCs w:val="24"/>
        </w:rPr>
        <w:t>)</w:t>
      </w:r>
      <w:r w:rsidRPr="00884E17">
        <w:rPr>
          <w:rFonts w:ascii="Times New Roman" w:hAnsi="Times New Roman"/>
          <w:sz w:val="24"/>
          <w:szCs w:val="24"/>
        </w:rPr>
        <w:t>;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sz w:val="24"/>
          <w:szCs w:val="24"/>
        </w:rPr>
        <w:t>Гид</w:t>
      </w:r>
      <w:r>
        <w:rPr>
          <w:rFonts w:ascii="Times New Roman" w:hAnsi="Times New Roman"/>
          <w:sz w:val="24"/>
          <w:szCs w:val="24"/>
        </w:rPr>
        <w:t xml:space="preserve">  или сопровождающий</w:t>
      </w:r>
      <w:r w:rsidRPr="00884E17">
        <w:rPr>
          <w:rFonts w:ascii="Times New Roman" w:hAnsi="Times New Roman"/>
          <w:sz w:val="24"/>
          <w:szCs w:val="24"/>
        </w:rPr>
        <w:t>;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6627CD" w:rsidRDefault="008647C6" w:rsidP="00884E1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27CD">
        <w:rPr>
          <w:rFonts w:ascii="Times New Roman" w:hAnsi="Times New Roman"/>
          <w:b/>
          <w:sz w:val="24"/>
          <w:szCs w:val="24"/>
        </w:rPr>
        <w:t>В стоимость тура не входит: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sz w:val="24"/>
          <w:szCs w:val="24"/>
        </w:rPr>
        <w:t>Услуги не указанные в программе.</w:t>
      </w: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sz w:val="24"/>
          <w:szCs w:val="24"/>
        </w:rPr>
        <w:t>Фирма оставляет за собой право изменить программу  (погодные условия, нарушения работы транспорта и др.) — не изменяя объема и качества предоставленных услуг.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7CD">
        <w:rPr>
          <w:rFonts w:ascii="Times New Roman" w:hAnsi="Times New Roman"/>
          <w:b/>
          <w:sz w:val="24"/>
          <w:szCs w:val="24"/>
        </w:rPr>
        <w:t>Внимание!</w:t>
      </w:r>
      <w:r w:rsidRPr="00884E17">
        <w:rPr>
          <w:rFonts w:ascii="Times New Roman" w:hAnsi="Times New Roman"/>
          <w:sz w:val="24"/>
          <w:szCs w:val="24"/>
        </w:rPr>
        <w:t xml:space="preserve"> При посещении Монголии иметь </w:t>
      </w:r>
      <w:bookmarkStart w:id="0" w:name="_GoBack"/>
      <w:bookmarkEnd w:id="0"/>
      <w:r w:rsidRPr="00884E17">
        <w:rPr>
          <w:rFonts w:ascii="Times New Roman" w:hAnsi="Times New Roman"/>
          <w:sz w:val="24"/>
          <w:szCs w:val="24"/>
        </w:rPr>
        <w:t xml:space="preserve">загранпаспорт не позднее 6 месяцев до его окончания. </w:t>
      </w:r>
    </w:p>
    <w:p w:rsidR="008647C6" w:rsidRPr="00572133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647C6" w:rsidRPr="00572133" w:rsidSect="00B6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4A4"/>
    <w:rsid w:val="000D6497"/>
    <w:rsid w:val="001A6582"/>
    <w:rsid w:val="00420226"/>
    <w:rsid w:val="004263D7"/>
    <w:rsid w:val="00572133"/>
    <w:rsid w:val="006627CD"/>
    <w:rsid w:val="00763150"/>
    <w:rsid w:val="00805406"/>
    <w:rsid w:val="008647C6"/>
    <w:rsid w:val="00884E17"/>
    <w:rsid w:val="00910475"/>
    <w:rsid w:val="00921760"/>
    <w:rsid w:val="00936D06"/>
    <w:rsid w:val="00B65419"/>
    <w:rsid w:val="00BE02BA"/>
    <w:rsid w:val="00EB34A4"/>
    <w:rsid w:val="00EC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05406"/>
    <w:rPr>
      <w:rFonts w:cs="Times New Roman"/>
    </w:rPr>
  </w:style>
  <w:style w:type="paragraph" w:styleId="NoSpacing">
    <w:name w:val="No Spacing"/>
    <w:uiPriority w:val="99"/>
    <w:qFormat/>
    <w:rsid w:val="0080540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3</Pages>
  <Words>1134</Words>
  <Characters>6467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Алексей</cp:lastModifiedBy>
  <cp:revision>8</cp:revision>
  <dcterms:created xsi:type="dcterms:W3CDTF">2016-08-31T03:54:00Z</dcterms:created>
  <dcterms:modified xsi:type="dcterms:W3CDTF">2018-05-28T07:42:00Z</dcterms:modified>
</cp:coreProperties>
</file>