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38" w:rsidRPr="003F4538" w:rsidRDefault="003F4538" w:rsidP="003F453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4538">
        <w:rPr>
          <w:rFonts w:ascii="Times New Roman" w:hAnsi="Times New Roman"/>
          <w:b/>
          <w:sz w:val="24"/>
          <w:szCs w:val="24"/>
        </w:rPr>
        <w:t>Золотое сердце Байкала и загадочная Монголия</w:t>
      </w:r>
    </w:p>
    <w:p w:rsidR="005B407A" w:rsidRPr="006D0662" w:rsidRDefault="005B407A" w:rsidP="006D066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B407A" w:rsidRPr="006D0662" w:rsidRDefault="005B407A" w:rsidP="006D066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D0662">
        <w:rPr>
          <w:rFonts w:ascii="Times New Roman" w:hAnsi="Times New Roman"/>
          <w:sz w:val="24"/>
          <w:szCs w:val="24"/>
        </w:rPr>
        <w:t>1</w:t>
      </w:r>
      <w:r w:rsidR="003D329D">
        <w:rPr>
          <w:rFonts w:ascii="Times New Roman" w:hAnsi="Times New Roman"/>
          <w:sz w:val="24"/>
          <w:szCs w:val="24"/>
        </w:rPr>
        <w:t>0</w:t>
      </w:r>
      <w:r w:rsidRPr="006D0662">
        <w:rPr>
          <w:rFonts w:ascii="Times New Roman" w:hAnsi="Times New Roman"/>
          <w:sz w:val="24"/>
          <w:szCs w:val="24"/>
        </w:rPr>
        <w:t xml:space="preserve"> дней/</w:t>
      </w:r>
      <w:r w:rsidR="003D329D">
        <w:rPr>
          <w:rFonts w:ascii="Times New Roman" w:hAnsi="Times New Roman"/>
          <w:sz w:val="24"/>
          <w:szCs w:val="24"/>
        </w:rPr>
        <w:t>9</w:t>
      </w:r>
      <w:r w:rsidRPr="006D0662">
        <w:rPr>
          <w:rFonts w:ascii="Times New Roman" w:hAnsi="Times New Roman"/>
          <w:sz w:val="24"/>
          <w:szCs w:val="24"/>
        </w:rPr>
        <w:t xml:space="preserve"> ночей</w:t>
      </w:r>
    </w:p>
    <w:p w:rsidR="005B407A" w:rsidRDefault="005B407A" w:rsidP="006D066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D0662">
        <w:rPr>
          <w:rFonts w:ascii="Times New Roman" w:hAnsi="Times New Roman"/>
          <w:sz w:val="24"/>
          <w:szCs w:val="24"/>
        </w:rPr>
        <w:t>(Знакомство с Байкалом и Монголией)</w:t>
      </w:r>
    </w:p>
    <w:p w:rsidR="005B407A" w:rsidRDefault="005B407A" w:rsidP="006D0662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81300" w:rsidRDefault="003F4538" w:rsidP="006D06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4538">
        <w:rPr>
          <w:rFonts w:ascii="Times New Roman" w:hAnsi="Times New Roman"/>
          <w:sz w:val="24"/>
          <w:szCs w:val="24"/>
        </w:rPr>
        <w:t>Предлагаем посетить уникальные места на озере Байкал и в Монголии за 1</w:t>
      </w:r>
      <w:r w:rsidR="00D32682">
        <w:rPr>
          <w:rFonts w:ascii="Times New Roman" w:hAnsi="Times New Roman"/>
          <w:sz w:val="24"/>
          <w:szCs w:val="24"/>
        </w:rPr>
        <w:t>0</w:t>
      </w:r>
      <w:r w:rsidRPr="003F4538">
        <w:rPr>
          <w:rFonts w:ascii="Times New Roman" w:hAnsi="Times New Roman"/>
          <w:sz w:val="24"/>
          <w:szCs w:val="24"/>
        </w:rPr>
        <w:t xml:space="preserve"> дней. Отличие культур, знакомство с бытом и культурой народов, проживающих на территории двух государств. В туре Байкал и Монголия познакомитесь с удивительными и самыми красивыми природными объектами. Красивые пейзажи и берега Байкала Вас впечатлят своей первозданностью! Страна Монголия предстанет перед Вами со своим неповторимым колоритом: юрты, стада овец и баранов, красивые долины. Недорогой тур на 1</w:t>
      </w:r>
      <w:r w:rsidR="00D32682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3F4538">
        <w:rPr>
          <w:rFonts w:ascii="Times New Roman" w:hAnsi="Times New Roman"/>
          <w:sz w:val="24"/>
          <w:szCs w:val="24"/>
        </w:rPr>
        <w:t xml:space="preserve"> дней откроет перед Вами двери в царство природы самого глубокого и чистого озера в мире Байкал и колоритн</w:t>
      </w:r>
      <w:r>
        <w:rPr>
          <w:rFonts w:ascii="Times New Roman" w:hAnsi="Times New Roman"/>
          <w:sz w:val="24"/>
          <w:szCs w:val="24"/>
        </w:rPr>
        <w:t>ую страну Монголию.</w:t>
      </w:r>
    </w:p>
    <w:p w:rsidR="00A33E8F" w:rsidRDefault="00A33E8F" w:rsidP="006D06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07A" w:rsidRPr="006D0662" w:rsidRDefault="00E80DC7" w:rsidP="006D066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4538">
        <w:rPr>
          <w:rFonts w:ascii="Times New Roman" w:hAnsi="Times New Roman"/>
          <w:b/>
          <w:sz w:val="24"/>
          <w:szCs w:val="24"/>
        </w:rPr>
        <w:t>П</w:t>
      </w:r>
      <w:r w:rsidR="005B407A" w:rsidRPr="006D0662">
        <w:rPr>
          <w:rFonts w:ascii="Times New Roman" w:hAnsi="Times New Roman"/>
          <w:b/>
          <w:sz w:val="24"/>
          <w:szCs w:val="24"/>
        </w:rPr>
        <w:t xml:space="preserve">рограмма тура. </w:t>
      </w:r>
    </w:p>
    <w:p w:rsidR="00E80DC7" w:rsidRDefault="00E80DC7" w:rsidP="006D066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AB5" w:rsidRDefault="005B407A" w:rsidP="003F45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0662">
        <w:rPr>
          <w:rFonts w:ascii="Times New Roman" w:hAnsi="Times New Roman"/>
          <w:b/>
          <w:sz w:val="24"/>
          <w:szCs w:val="24"/>
        </w:rPr>
        <w:t>День 1.</w:t>
      </w:r>
      <w:r w:rsidRPr="006D0662">
        <w:rPr>
          <w:rFonts w:ascii="Times New Roman" w:hAnsi="Times New Roman"/>
          <w:sz w:val="24"/>
          <w:szCs w:val="24"/>
        </w:rPr>
        <w:t xml:space="preserve"> </w:t>
      </w:r>
    </w:p>
    <w:p w:rsidR="004E1AB5" w:rsidRDefault="004E1AB5" w:rsidP="003F45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1AB5">
        <w:rPr>
          <w:rFonts w:ascii="Times New Roman" w:hAnsi="Times New Roman"/>
          <w:sz w:val="24"/>
          <w:szCs w:val="24"/>
        </w:rPr>
        <w:t>Питание: Самостоятельно.</w:t>
      </w:r>
    </w:p>
    <w:p w:rsidR="00E80DC7" w:rsidRDefault="003F4538" w:rsidP="003F45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4538">
        <w:rPr>
          <w:rFonts w:ascii="Times New Roman" w:hAnsi="Times New Roman"/>
          <w:sz w:val="24"/>
          <w:szCs w:val="24"/>
        </w:rPr>
        <w:t>Встречаемся в аэропорту у справочной в 10.00 часов г. Иркутск (просьба планировать приезд заранее, время ожидания не более 15 минут). Прямо из аэропорта начинаем обзорную экскурсию по городу. Вы посетите историческую и современную часть города Иркутск. Сегодня Иркутск пятый по величине город в Сибири. После знакомства отправляемся по Байкальскому тракту к Байкалу в поселок Листвянка, где берет свое начало река Ангара. Посещаем экскурсию в Лимнологическом музее, где представлены научные исследования и собраны лучшие экспонаты и есть аквариумы. После музея свободное время: посещение рыбного рынка, обедаем, отдыхаем. Советуем попробовать омуль горячего копчения! После осмотра п. Листвянка возвращаемся в г. Иркутск. Размещение в Иркутске или поселке Листвянка (гостиница такого плана как Иркутск, Европа Маячок, Империя, Звезда и др. Зависит от расписания экскурсии по КБЖД).</w:t>
      </w:r>
    </w:p>
    <w:p w:rsidR="005B067F" w:rsidRDefault="005B067F" w:rsidP="003F453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опоздания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любым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причинам,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туристы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догоняют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группу.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Рекомендуем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прибывать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начала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тура!</w:t>
      </w:r>
    </w:p>
    <w:p w:rsidR="003F4538" w:rsidRDefault="003F4538" w:rsidP="003F453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B067F" w:rsidRDefault="005B407A" w:rsidP="002476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0662">
        <w:rPr>
          <w:rFonts w:ascii="Times New Roman" w:hAnsi="Times New Roman"/>
          <w:b/>
          <w:sz w:val="24"/>
          <w:szCs w:val="24"/>
        </w:rPr>
        <w:t>День 2.</w:t>
      </w:r>
      <w:r w:rsidRPr="006D0662">
        <w:rPr>
          <w:rFonts w:ascii="Times New Roman" w:hAnsi="Times New Roman"/>
          <w:sz w:val="24"/>
          <w:szCs w:val="24"/>
        </w:rPr>
        <w:t xml:space="preserve"> </w:t>
      </w:r>
    </w:p>
    <w:p w:rsidR="005B067F" w:rsidRDefault="005B067F" w:rsidP="002476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067F">
        <w:rPr>
          <w:rFonts w:ascii="Times New Roman" w:hAnsi="Times New Roman"/>
          <w:sz w:val="24"/>
          <w:szCs w:val="24"/>
        </w:rPr>
        <w:t>Питание: Завтрак.</w:t>
      </w:r>
    </w:p>
    <w:p w:rsidR="00E80DC7" w:rsidRDefault="002476D8" w:rsidP="002476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76D8">
        <w:rPr>
          <w:rFonts w:ascii="Times New Roman" w:hAnsi="Times New Roman"/>
          <w:sz w:val="24"/>
          <w:szCs w:val="24"/>
        </w:rPr>
        <w:t xml:space="preserve">Завтрак в гостинице. Сегодня у Вас есть время отдохнуть, поближе познакомиться с городом или посетить другие экскурсии. Желательно бронировать экскурсии при покупке тура. Предлагаем обязательно посетить Экскурсию по </w:t>
      </w:r>
      <w:proofErr w:type="spellStart"/>
      <w:r w:rsidRPr="002476D8">
        <w:rPr>
          <w:rFonts w:ascii="Times New Roman" w:hAnsi="Times New Roman"/>
          <w:sz w:val="24"/>
          <w:szCs w:val="24"/>
        </w:rPr>
        <w:t>Кругобайкальской</w:t>
      </w:r>
      <w:proofErr w:type="spellEnd"/>
      <w:r w:rsidRPr="002476D8">
        <w:rPr>
          <w:rFonts w:ascii="Times New Roman" w:hAnsi="Times New Roman"/>
          <w:sz w:val="24"/>
          <w:szCs w:val="24"/>
        </w:rPr>
        <w:t xml:space="preserve"> железной дороге (КБЖД) (</w:t>
      </w:r>
      <w:r w:rsidR="005B067F">
        <w:rPr>
          <w:rFonts w:ascii="Times New Roman" w:hAnsi="Times New Roman"/>
          <w:sz w:val="24"/>
          <w:szCs w:val="24"/>
        </w:rPr>
        <w:t>за свой счет</w:t>
      </w:r>
      <w:r w:rsidRPr="002476D8">
        <w:rPr>
          <w:rFonts w:ascii="Times New Roman" w:hAnsi="Times New Roman"/>
          <w:sz w:val="24"/>
          <w:szCs w:val="24"/>
        </w:rPr>
        <w:t xml:space="preserve">).  Экскурсия будет проходить вдоль Байкала. Поражает она тем, что путь пролегает мимо отвесных скал, которые спускаются прямо в озеро. КБЖД считается уникальным историко-культурным комплексом! Тоннели, каменные </w:t>
      </w:r>
      <w:proofErr w:type="spellStart"/>
      <w:r w:rsidRPr="002476D8">
        <w:rPr>
          <w:rFonts w:ascii="Times New Roman" w:hAnsi="Times New Roman"/>
          <w:sz w:val="24"/>
          <w:szCs w:val="24"/>
        </w:rPr>
        <w:t>гал</w:t>
      </w:r>
      <w:r w:rsidR="00983424">
        <w:rPr>
          <w:rFonts w:ascii="Times New Roman" w:hAnsi="Times New Roman"/>
          <w:sz w:val="24"/>
          <w:szCs w:val="24"/>
        </w:rPr>
        <w:t>л</w:t>
      </w:r>
      <w:r w:rsidRPr="002476D8">
        <w:rPr>
          <w:rFonts w:ascii="Times New Roman" w:hAnsi="Times New Roman"/>
          <w:sz w:val="24"/>
          <w:szCs w:val="24"/>
        </w:rPr>
        <w:t>ер</w:t>
      </w:r>
      <w:r w:rsidR="00983424">
        <w:rPr>
          <w:rFonts w:ascii="Times New Roman" w:hAnsi="Times New Roman"/>
          <w:sz w:val="24"/>
          <w:szCs w:val="24"/>
        </w:rPr>
        <w:t>е</w:t>
      </w:r>
      <w:r w:rsidRPr="002476D8">
        <w:rPr>
          <w:rFonts w:ascii="Times New Roman" w:hAnsi="Times New Roman"/>
          <w:sz w:val="24"/>
          <w:szCs w:val="24"/>
        </w:rPr>
        <w:t>и</w:t>
      </w:r>
      <w:proofErr w:type="spellEnd"/>
      <w:r w:rsidRPr="002476D8">
        <w:rPr>
          <w:rFonts w:ascii="Times New Roman" w:hAnsi="Times New Roman"/>
          <w:sz w:val="24"/>
          <w:szCs w:val="24"/>
        </w:rPr>
        <w:t xml:space="preserve">, мосты и виадуки! И все это на 85 </w:t>
      </w:r>
      <w:proofErr w:type="gramStart"/>
      <w:r w:rsidRPr="002476D8">
        <w:rPr>
          <w:rFonts w:ascii="Times New Roman" w:hAnsi="Times New Roman"/>
          <w:sz w:val="24"/>
          <w:szCs w:val="24"/>
        </w:rPr>
        <w:t>км.!</w:t>
      </w:r>
      <w:proofErr w:type="gramEnd"/>
      <w:r w:rsidRPr="002476D8">
        <w:rPr>
          <w:rFonts w:ascii="Times New Roman" w:hAnsi="Times New Roman"/>
          <w:sz w:val="24"/>
          <w:szCs w:val="24"/>
        </w:rPr>
        <w:t xml:space="preserve"> (место сбора группы указывается в билете). Вечером прибытие в Иркутск. Трансфер в гостиницу самостоятельно. Размещение в гостинице в зависимости от выбранной категории. Завершение в 22.00 - 23.00 часа. Не менее интересна водная экскурсия бухту Песчаная (продолжительность до 8 час) или если Вы хотели увидеть горные массивы Большого Восточного Саян предлагаем экскурсию в </w:t>
      </w:r>
      <w:proofErr w:type="spellStart"/>
      <w:r w:rsidRPr="002476D8">
        <w:rPr>
          <w:rFonts w:ascii="Times New Roman" w:hAnsi="Times New Roman"/>
          <w:sz w:val="24"/>
          <w:szCs w:val="24"/>
        </w:rPr>
        <w:t>Тункинскую</w:t>
      </w:r>
      <w:proofErr w:type="spellEnd"/>
      <w:r w:rsidRPr="002476D8">
        <w:rPr>
          <w:rFonts w:ascii="Times New Roman" w:hAnsi="Times New Roman"/>
          <w:sz w:val="24"/>
          <w:szCs w:val="24"/>
        </w:rPr>
        <w:t xml:space="preserve"> долину.</w:t>
      </w:r>
    </w:p>
    <w:p w:rsidR="002476D8" w:rsidRPr="00AD39A5" w:rsidRDefault="002476D8" w:rsidP="002476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B067F" w:rsidRDefault="005B407A" w:rsidP="006D06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9A5">
        <w:rPr>
          <w:rFonts w:ascii="Times New Roman" w:hAnsi="Times New Roman"/>
          <w:b/>
          <w:sz w:val="24"/>
          <w:szCs w:val="24"/>
        </w:rPr>
        <w:t>День 3.</w:t>
      </w:r>
      <w:r w:rsidRPr="00AD39A5">
        <w:rPr>
          <w:rFonts w:ascii="Times New Roman" w:hAnsi="Times New Roman"/>
          <w:sz w:val="24"/>
          <w:szCs w:val="24"/>
        </w:rPr>
        <w:t xml:space="preserve"> </w:t>
      </w:r>
    </w:p>
    <w:p w:rsidR="005B067F" w:rsidRDefault="005B067F" w:rsidP="006D06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067F">
        <w:rPr>
          <w:rFonts w:ascii="Times New Roman" w:hAnsi="Times New Roman"/>
          <w:sz w:val="24"/>
          <w:szCs w:val="24"/>
        </w:rPr>
        <w:t>Питание: Завтрак.</w:t>
      </w:r>
    </w:p>
    <w:p w:rsidR="00E80DC7" w:rsidRDefault="00AD39A5" w:rsidP="006D06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9A5">
        <w:rPr>
          <w:rFonts w:ascii="Times New Roman" w:hAnsi="Times New Roman"/>
          <w:sz w:val="24"/>
          <w:szCs w:val="24"/>
        </w:rPr>
        <w:t xml:space="preserve">После завтрака в гостинице едем в сборной группе на остров Ольхон (переезд на микроавтобусе и для небольших групп до 6 человек, только в сопровождении водителя). Переезд на остров Ольхон проходит по живописной трассе, заметно отличающейся от </w:t>
      </w:r>
      <w:r w:rsidRPr="00AD39A5">
        <w:rPr>
          <w:rFonts w:ascii="Times New Roman" w:hAnsi="Times New Roman"/>
          <w:sz w:val="24"/>
          <w:szCs w:val="24"/>
        </w:rPr>
        <w:lastRenderedPageBreak/>
        <w:t xml:space="preserve">дороги в Листвянку. По дороге преобладает степной ландшафт и вдали справа по движению видны горы, за которыми расположен Байкал (едем около 5 - 6 часов). Обедаем в придорожном кафе, где можно попробовать национальное блюдо </w:t>
      </w:r>
      <w:proofErr w:type="spellStart"/>
      <w:r w:rsidRPr="00AD39A5">
        <w:rPr>
          <w:rFonts w:ascii="Times New Roman" w:hAnsi="Times New Roman"/>
          <w:sz w:val="24"/>
          <w:szCs w:val="24"/>
        </w:rPr>
        <w:t>буузы</w:t>
      </w:r>
      <w:proofErr w:type="spellEnd"/>
      <w:r w:rsidRPr="00AD39A5">
        <w:rPr>
          <w:rFonts w:ascii="Times New Roman" w:hAnsi="Times New Roman"/>
          <w:sz w:val="24"/>
          <w:szCs w:val="24"/>
        </w:rPr>
        <w:t xml:space="preserve"> (оплачивается самостоятельно). На переправе в Малом море переезжаем на пароме </w:t>
      </w:r>
      <w:proofErr w:type="spellStart"/>
      <w:r w:rsidRPr="00AD39A5">
        <w:rPr>
          <w:rFonts w:ascii="Times New Roman" w:hAnsi="Times New Roman"/>
          <w:sz w:val="24"/>
          <w:szCs w:val="24"/>
        </w:rPr>
        <w:t>Ольхонские</w:t>
      </w:r>
      <w:proofErr w:type="spellEnd"/>
      <w:r w:rsidRPr="00AD39A5">
        <w:rPr>
          <w:rFonts w:ascii="Times New Roman" w:hAnsi="Times New Roman"/>
          <w:sz w:val="24"/>
          <w:szCs w:val="24"/>
        </w:rPr>
        <w:t xml:space="preserve"> ворота, откуда открывается вид на восточный берег Байкала. Остров Ольхон является национальным парком, дороги здесь только проселочные. Размещение на туристской базе отдыха в п. Хужир. После отдыха небольшая прогулка и знакомство с поселком, побываете около Шаманки. Ужинаете самостоятельно в одном из кафе поселка или турбазе. Пробуем местную кухню.</w:t>
      </w:r>
    </w:p>
    <w:p w:rsidR="00AD39A5" w:rsidRPr="00AD39A5" w:rsidRDefault="00AD39A5" w:rsidP="006D066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B067F" w:rsidRDefault="005B407A" w:rsidP="00AD39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0662">
        <w:rPr>
          <w:rFonts w:ascii="Times New Roman" w:hAnsi="Times New Roman"/>
          <w:b/>
          <w:sz w:val="24"/>
          <w:szCs w:val="24"/>
        </w:rPr>
        <w:t>День 4.</w:t>
      </w:r>
      <w:r w:rsidRPr="006D0662">
        <w:rPr>
          <w:rFonts w:ascii="Times New Roman" w:hAnsi="Times New Roman"/>
          <w:sz w:val="24"/>
          <w:szCs w:val="24"/>
        </w:rPr>
        <w:t xml:space="preserve"> </w:t>
      </w:r>
    </w:p>
    <w:p w:rsidR="005B067F" w:rsidRDefault="005B067F" w:rsidP="00AD39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067F">
        <w:rPr>
          <w:rFonts w:ascii="Times New Roman" w:hAnsi="Times New Roman"/>
          <w:sz w:val="24"/>
          <w:szCs w:val="24"/>
        </w:rPr>
        <w:t>Питание: Завтрак. Обед.</w:t>
      </w:r>
    </w:p>
    <w:p w:rsidR="00AD39A5" w:rsidRPr="00AD39A5" w:rsidRDefault="00AD39A5" w:rsidP="00AD39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9A5">
        <w:rPr>
          <w:rFonts w:ascii="Times New Roman" w:hAnsi="Times New Roman"/>
          <w:sz w:val="24"/>
          <w:szCs w:val="24"/>
        </w:rPr>
        <w:t xml:space="preserve">Сегодня Вам предстоит поехать на север Ольхона, поездка займет целый день. Завтракаем и отправляемся в поездку на Мыс </w:t>
      </w:r>
      <w:proofErr w:type="spellStart"/>
      <w:r w:rsidRPr="00AD39A5">
        <w:rPr>
          <w:rFonts w:ascii="Times New Roman" w:hAnsi="Times New Roman"/>
          <w:sz w:val="24"/>
          <w:szCs w:val="24"/>
        </w:rPr>
        <w:t>Хобой</w:t>
      </w:r>
      <w:proofErr w:type="spellEnd"/>
      <w:r w:rsidRPr="00AD39A5">
        <w:rPr>
          <w:rFonts w:ascii="Times New Roman" w:hAnsi="Times New Roman"/>
          <w:sz w:val="24"/>
          <w:szCs w:val="24"/>
        </w:rPr>
        <w:t xml:space="preserve"> (5 - 6 часов). По пути посещение овеянной легендами скалы «Три брата» и романтического Мыса Любви. Вы увидите прекрасную Деву и заберетесь на седло Чингисхана. При хорошей погоде с </w:t>
      </w:r>
      <w:proofErr w:type="spellStart"/>
      <w:r w:rsidRPr="00AD39A5">
        <w:rPr>
          <w:rFonts w:ascii="Times New Roman" w:hAnsi="Times New Roman"/>
          <w:sz w:val="24"/>
          <w:szCs w:val="24"/>
        </w:rPr>
        <w:t>Хобоя</w:t>
      </w:r>
      <w:proofErr w:type="spellEnd"/>
      <w:r w:rsidRPr="00AD39A5">
        <w:rPr>
          <w:rFonts w:ascii="Times New Roman" w:hAnsi="Times New Roman"/>
          <w:sz w:val="24"/>
          <w:szCs w:val="24"/>
        </w:rPr>
        <w:t xml:space="preserve"> виден Святой Нос и возможно увидите нерпу, которая устроила себе лежбище под самым мысом. На мысе проявляется определенная энергетика. Желательно посещать такие места только с благими мыслями.  Обедаем здесь же на </w:t>
      </w:r>
      <w:proofErr w:type="spellStart"/>
      <w:r w:rsidRPr="00AD39A5">
        <w:rPr>
          <w:rFonts w:ascii="Times New Roman" w:hAnsi="Times New Roman"/>
          <w:sz w:val="24"/>
          <w:szCs w:val="24"/>
        </w:rPr>
        <w:t>Хобое</w:t>
      </w:r>
      <w:proofErr w:type="spellEnd"/>
      <w:r w:rsidRPr="00AD39A5">
        <w:rPr>
          <w:rFonts w:ascii="Times New Roman" w:hAnsi="Times New Roman"/>
          <w:sz w:val="24"/>
          <w:szCs w:val="24"/>
        </w:rPr>
        <w:t>, отдохнув отправляемся на базу. Ужинаем самостоятельно в одном из кафе поселка или гостинице.</w:t>
      </w:r>
    </w:p>
    <w:p w:rsidR="00AD39A5" w:rsidRPr="00AD39A5" w:rsidRDefault="00AD39A5" w:rsidP="00AD39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0DC7" w:rsidRDefault="00AD39A5" w:rsidP="00AD39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9A5">
        <w:rPr>
          <w:rFonts w:ascii="Times New Roman" w:hAnsi="Times New Roman"/>
          <w:b/>
          <w:sz w:val="24"/>
          <w:szCs w:val="24"/>
        </w:rPr>
        <w:t>Внимание!</w:t>
      </w:r>
      <w:r w:rsidRPr="00AD39A5">
        <w:rPr>
          <w:rFonts w:ascii="Times New Roman" w:hAnsi="Times New Roman"/>
          <w:sz w:val="24"/>
          <w:szCs w:val="24"/>
        </w:rPr>
        <w:t xml:space="preserve"> Обзорная поездка на острове Ольхон осуществляются на автомобилях класса УАЗ (группы сборные). Дороги на острове не асфальтированные, а проселочные.</w:t>
      </w:r>
    </w:p>
    <w:p w:rsidR="00AD39A5" w:rsidRDefault="00AD39A5" w:rsidP="00AD39A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B067F" w:rsidRDefault="005B407A" w:rsidP="00AD39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0662">
        <w:rPr>
          <w:rFonts w:ascii="Times New Roman" w:hAnsi="Times New Roman"/>
          <w:b/>
          <w:sz w:val="24"/>
          <w:szCs w:val="24"/>
        </w:rPr>
        <w:t xml:space="preserve">День </w:t>
      </w:r>
      <w:r w:rsidR="00AD39A5" w:rsidRPr="006D0662">
        <w:rPr>
          <w:rFonts w:ascii="Times New Roman" w:hAnsi="Times New Roman"/>
          <w:b/>
          <w:sz w:val="24"/>
          <w:szCs w:val="24"/>
        </w:rPr>
        <w:t>5.</w:t>
      </w:r>
      <w:r w:rsidR="00AD39A5">
        <w:rPr>
          <w:rFonts w:ascii="Times New Roman" w:hAnsi="Times New Roman"/>
          <w:sz w:val="24"/>
          <w:szCs w:val="24"/>
        </w:rPr>
        <w:t xml:space="preserve"> </w:t>
      </w:r>
    </w:p>
    <w:p w:rsidR="005B067F" w:rsidRDefault="005B067F" w:rsidP="00AD39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067F">
        <w:rPr>
          <w:rFonts w:ascii="Times New Roman" w:hAnsi="Times New Roman"/>
          <w:sz w:val="24"/>
          <w:szCs w:val="24"/>
        </w:rPr>
        <w:t>Питание: Завтрак.</w:t>
      </w:r>
    </w:p>
    <w:p w:rsidR="00E80DC7" w:rsidRDefault="00AD39A5" w:rsidP="00AD39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9A5">
        <w:rPr>
          <w:rFonts w:ascii="Times New Roman" w:hAnsi="Times New Roman"/>
          <w:sz w:val="24"/>
          <w:szCs w:val="24"/>
        </w:rPr>
        <w:t>Сегодня свободный день. При покупке тура вы можете заказать дополнительные экскурсии или приобрести на месте на турбазе. После завтрака отдых и экскурсии. Рекомендуем приобрести водную экскурсию на остров </w:t>
      </w:r>
      <w:proofErr w:type="spellStart"/>
      <w:r w:rsidRPr="003F7A70">
        <w:rPr>
          <w:rFonts w:ascii="Times New Roman" w:hAnsi="Times New Roman"/>
          <w:sz w:val="24"/>
          <w:szCs w:val="24"/>
        </w:rPr>
        <w:t>Огой</w:t>
      </w:r>
      <w:proofErr w:type="spellEnd"/>
      <w:r w:rsidRPr="00AD39A5">
        <w:rPr>
          <w:rFonts w:ascii="Times New Roman" w:hAnsi="Times New Roman"/>
          <w:sz w:val="24"/>
          <w:szCs w:val="24"/>
        </w:rPr>
        <w:t xml:space="preserve">, с посещением буддийской ступы. Буддийская Ступа – сооружение, имеющее культовое значение и означающее в переводе «опора для подношений». Во всем мире таких ступ несколько тысяч. А в нашей стране она есть только в Калмыкии и у нас на Байкале. Там вы пройдете через три ступени, прошлого, будущего и настоящего. Загадаете одно желание, которое непременно сбудется! Обедаем и ужинаем самостоятельно в одном из кафе поселка или гостинице. Так же можете </w:t>
      </w:r>
      <w:r w:rsidR="003F7A70">
        <w:rPr>
          <w:rFonts w:ascii="Times New Roman" w:hAnsi="Times New Roman"/>
          <w:sz w:val="24"/>
          <w:szCs w:val="24"/>
        </w:rPr>
        <w:t>посетить пещеры Прибайкалья или</w:t>
      </w:r>
      <w:r w:rsidRPr="00AD39A5">
        <w:rPr>
          <w:rFonts w:ascii="Times New Roman" w:hAnsi="Times New Roman"/>
          <w:sz w:val="24"/>
          <w:szCs w:val="24"/>
        </w:rPr>
        <w:t xml:space="preserve"> лечебное озеро, также предлагается большой выбор экскурсий на кораблях. Погулять по экологической тропе, которая имеется в </w:t>
      </w:r>
      <w:proofErr w:type="spellStart"/>
      <w:r w:rsidRPr="00AD39A5">
        <w:rPr>
          <w:rFonts w:ascii="Times New Roman" w:hAnsi="Times New Roman"/>
          <w:sz w:val="24"/>
          <w:szCs w:val="24"/>
        </w:rPr>
        <w:t>Сарайском</w:t>
      </w:r>
      <w:proofErr w:type="spellEnd"/>
      <w:r w:rsidRPr="00AD39A5">
        <w:rPr>
          <w:rFonts w:ascii="Times New Roman" w:hAnsi="Times New Roman"/>
          <w:sz w:val="24"/>
          <w:szCs w:val="24"/>
        </w:rPr>
        <w:t xml:space="preserve"> заливе, и там же позагорать (если позволит погода!!)</w:t>
      </w:r>
    </w:p>
    <w:p w:rsidR="00AD39A5" w:rsidRPr="006D0662" w:rsidRDefault="00AD39A5" w:rsidP="00AD39A5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AF4AB6" w:rsidRDefault="005B407A" w:rsidP="006D06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0662">
        <w:rPr>
          <w:rFonts w:ascii="Times New Roman" w:hAnsi="Times New Roman"/>
          <w:b/>
          <w:sz w:val="24"/>
          <w:szCs w:val="24"/>
        </w:rPr>
        <w:t>День 6.</w:t>
      </w:r>
      <w:r w:rsidRPr="006D0662">
        <w:rPr>
          <w:rFonts w:ascii="Times New Roman" w:hAnsi="Times New Roman"/>
          <w:sz w:val="24"/>
          <w:szCs w:val="24"/>
        </w:rPr>
        <w:t xml:space="preserve"> </w:t>
      </w:r>
    </w:p>
    <w:p w:rsidR="00AF4AB6" w:rsidRDefault="00AF4AB6" w:rsidP="006D06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AB6">
        <w:rPr>
          <w:rFonts w:ascii="Times New Roman" w:hAnsi="Times New Roman"/>
          <w:sz w:val="24"/>
          <w:szCs w:val="24"/>
        </w:rPr>
        <w:t>Питание: Завтрак.</w:t>
      </w:r>
    </w:p>
    <w:p w:rsidR="00E80DC7" w:rsidRDefault="00AD39A5" w:rsidP="006D06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9A5">
        <w:rPr>
          <w:rFonts w:ascii="Times New Roman" w:hAnsi="Times New Roman"/>
          <w:sz w:val="24"/>
          <w:szCs w:val="24"/>
        </w:rPr>
        <w:t xml:space="preserve">Завтракаем и готовимся к отъезду. Можно походить по поселку, купить </w:t>
      </w:r>
      <w:r w:rsidR="003F7A70" w:rsidRPr="00AD39A5">
        <w:rPr>
          <w:rFonts w:ascii="Times New Roman" w:hAnsi="Times New Roman"/>
          <w:sz w:val="24"/>
          <w:szCs w:val="24"/>
        </w:rPr>
        <w:t>сувениры,</w:t>
      </w:r>
      <w:r w:rsidRPr="00AD39A5">
        <w:rPr>
          <w:rFonts w:ascii="Times New Roman" w:hAnsi="Times New Roman"/>
          <w:sz w:val="24"/>
          <w:szCs w:val="24"/>
        </w:rPr>
        <w:t xml:space="preserve"> напоминающие Вам об острове, сказать Байкалу До свидания! или </w:t>
      </w:r>
      <w:proofErr w:type="gramStart"/>
      <w:r w:rsidRPr="00AD39A5">
        <w:rPr>
          <w:rFonts w:ascii="Times New Roman" w:hAnsi="Times New Roman"/>
          <w:sz w:val="24"/>
          <w:szCs w:val="24"/>
        </w:rPr>
        <w:t>До</w:t>
      </w:r>
      <w:proofErr w:type="gramEnd"/>
      <w:r w:rsidRPr="00AD39A5">
        <w:rPr>
          <w:rFonts w:ascii="Times New Roman" w:hAnsi="Times New Roman"/>
          <w:sz w:val="24"/>
          <w:szCs w:val="24"/>
        </w:rPr>
        <w:t xml:space="preserve"> новых встреч! Возвращаемся с острова Ольхон по той же дороге в составе сборной группы на микроавтобусе в г. Иркутск. В дороге обедаем (за свой счет). Отдыхаем и в свободное время самостоятельно гуляем по городу Иркутск, осматриваем достопримечательности. Вечером трансфер до железнодорожного вокзала и отправление на поезде в город Улан-Удэ (время отъезда заранее уточняется). Прощаемся с г. Иркутск и едем в Улан-Удэ.</w:t>
      </w:r>
    </w:p>
    <w:p w:rsidR="00AD39A5" w:rsidRDefault="00AD39A5" w:rsidP="006D066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F4AB6" w:rsidRDefault="005B407A" w:rsidP="006D066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D0662">
        <w:rPr>
          <w:rFonts w:ascii="Times New Roman" w:hAnsi="Times New Roman"/>
          <w:b/>
          <w:sz w:val="24"/>
          <w:szCs w:val="24"/>
        </w:rPr>
        <w:t>День 7.</w:t>
      </w:r>
    </w:p>
    <w:p w:rsidR="00AF4AB6" w:rsidRPr="00AF4AB6" w:rsidRDefault="00AF4AB6" w:rsidP="006D06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AB6">
        <w:rPr>
          <w:rFonts w:ascii="Times New Roman" w:hAnsi="Times New Roman"/>
          <w:sz w:val="24"/>
          <w:szCs w:val="24"/>
        </w:rPr>
        <w:t>Питание: Самостоятельно.</w:t>
      </w:r>
    </w:p>
    <w:p w:rsidR="00E80DC7" w:rsidRDefault="0096365A" w:rsidP="006D06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365A">
        <w:rPr>
          <w:rFonts w:ascii="Times New Roman" w:hAnsi="Times New Roman"/>
          <w:b/>
          <w:sz w:val="24"/>
          <w:szCs w:val="24"/>
        </w:rPr>
        <w:t>Тур в Монголию</w:t>
      </w:r>
      <w:r>
        <w:rPr>
          <w:rFonts w:ascii="Times New Roman" w:hAnsi="Times New Roman"/>
          <w:sz w:val="24"/>
          <w:szCs w:val="24"/>
        </w:rPr>
        <w:t xml:space="preserve">. </w:t>
      </w:r>
      <w:r w:rsidR="00AD39A5" w:rsidRPr="00AD39A5">
        <w:rPr>
          <w:rFonts w:ascii="Times New Roman" w:hAnsi="Times New Roman"/>
          <w:sz w:val="24"/>
          <w:szCs w:val="24"/>
        </w:rPr>
        <w:t xml:space="preserve">Встреча. Завтрак самостоятельно. Ранний трансфер из г. Улан-Удэ до Улан-Батора на международном автобусе. Примерно к 12.00 часам дня прибытие в Кяхту </w:t>
      </w:r>
      <w:r w:rsidR="00AD39A5" w:rsidRPr="00AD39A5">
        <w:rPr>
          <w:rFonts w:ascii="Times New Roman" w:hAnsi="Times New Roman"/>
          <w:sz w:val="24"/>
          <w:szCs w:val="24"/>
        </w:rPr>
        <w:lastRenderedPageBreak/>
        <w:t xml:space="preserve">на границу. Прохождение таможни. После пересечения границы обед в одном из кафе Монгольской кухни (за свой счет. Небольшую часть денег, можно обменять прямо после пересечения границы). Дорога очень живописна, временами можно увидеть огромные стада домашних животных. Ориентировочное время прибытия в Улан-Батор 19 — 20 часов. Размещение в отеле в зависимости от выбранного Вами варианта. Отдых. </w:t>
      </w:r>
      <w:r w:rsidR="00AD39A5">
        <w:rPr>
          <w:rFonts w:ascii="Times New Roman" w:hAnsi="Times New Roman"/>
          <w:sz w:val="24"/>
          <w:szCs w:val="24"/>
        </w:rPr>
        <w:t>Ужин самостоятельно в ресторане</w:t>
      </w:r>
      <w:r w:rsidR="00AD39A5" w:rsidRPr="00AD39A5">
        <w:rPr>
          <w:rFonts w:ascii="Times New Roman" w:hAnsi="Times New Roman"/>
          <w:sz w:val="24"/>
          <w:szCs w:val="24"/>
        </w:rPr>
        <w:t xml:space="preserve"> города Улан-Батор. Огромное количество мясных блюд, но также практически везде могут приготовить и без мяса.</w:t>
      </w:r>
    </w:p>
    <w:p w:rsidR="00AD39A5" w:rsidRDefault="00AD39A5" w:rsidP="006D066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F4AB6" w:rsidRDefault="005B407A" w:rsidP="00AD39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0662">
        <w:rPr>
          <w:rFonts w:ascii="Times New Roman" w:hAnsi="Times New Roman"/>
          <w:b/>
          <w:sz w:val="24"/>
          <w:szCs w:val="24"/>
        </w:rPr>
        <w:t>День 8.</w:t>
      </w:r>
      <w:r w:rsidR="0096365A">
        <w:rPr>
          <w:rFonts w:ascii="Times New Roman" w:hAnsi="Times New Roman"/>
          <w:sz w:val="24"/>
          <w:szCs w:val="24"/>
        </w:rPr>
        <w:t xml:space="preserve"> </w:t>
      </w:r>
    </w:p>
    <w:p w:rsidR="00AF4AB6" w:rsidRDefault="00AF4AB6" w:rsidP="00AD39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4AB6">
        <w:rPr>
          <w:rFonts w:ascii="Times New Roman" w:hAnsi="Times New Roman"/>
          <w:sz w:val="24"/>
          <w:szCs w:val="24"/>
        </w:rPr>
        <w:t>Питание: Самостоятельно.</w:t>
      </w:r>
    </w:p>
    <w:p w:rsidR="00AD39A5" w:rsidRDefault="003F7A70" w:rsidP="00AD39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7A70">
        <w:rPr>
          <w:rFonts w:ascii="Times New Roman" w:hAnsi="Times New Roman"/>
          <w:sz w:val="24"/>
          <w:szCs w:val="24"/>
        </w:rPr>
        <w:t>Завтрак (за свой счет). Обзорная экскурсия по г. Улан-Батор. В ходе экскурсии вы посетите центральный буддийский монастырь Монголии «</w:t>
      </w:r>
      <w:proofErr w:type="spellStart"/>
      <w:r w:rsidRPr="003F7A70">
        <w:rPr>
          <w:rFonts w:ascii="Times New Roman" w:hAnsi="Times New Roman"/>
          <w:sz w:val="24"/>
          <w:szCs w:val="24"/>
        </w:rPr>
        <w:t>Гандан</w:t>
      </w:r>
      <w:proofErr w:type="spellEnd"/>
      <w:r w:rsidRPr="003F7A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A70">
        <w:rPr>
          <w:rFonts w:ascii="Times New Roman" w:hAnsi="Times New Roman"/>
          <w:sz w:val="24"/>
          <w:szCs w:val="24"/>
        </w:rPr>
        <w:t>Тэгченлин</w:t>
      </w:r>
      <w:proofErr w:type="spellEnd"/>
      <w:r w:rsidRPr="003F7A70">
        <w:rPr>
          <w:rFonts w:ascii="Times New Roman" w:hAnsi="Times New Roman"/>
          <w:sz w:val="24"/>
          <w:szCs w:val="24"/>
        </w:rPr>
        <w:t xml:space="preserve">». В нем расположена одна из самых больших статуй буддийского божества </w:t>
      </w:r>
      <w:proofErr w:type="spellStart"/>
      <w:r w:rsidRPr="003F7A70">
        <w:rPr>
          <w:rFonts w:ascii="Times New Roman" w:hAnsi="Times New Roman"/>
          <w:sz w:val="24"/>
          <w:szCs w:val="24"/>
        </w:rPr>
        <w:t>Аволакитешвары</w:t>
      </w:r>
      <w:proofErr w:type="spellEnd"/>
      <w:r w:rsidRPr="003F7A70">
        <w:rPr>
          <w:rFonts w:ascii="Times New Roman" w:hAnsi="Times New Roman"/>
          <w:sz w:val="24"/>
          <w:szCs w:val="24"/>
        </w:rPr>
        <w:t xml:space="preserve">, высотой в 25 метров. Также Вы увидите центральную площадь Улан-Батора имени монгольского революционного деятеля </w:t>
      </w:r>
      <w:proofErr w:type="spellStart"/>
      <w:r w:rsidRPr="003F7A70">
        <w:rPr>
          <w:rFonts w:ascii="Times New Roman" w:hAnsi="Times New Roman"/>
          <w:sz w:val="24"/>
          <w:szCs w:val="24"/>
        </w:rPr>
        <w:t>Сухэ-Батора</w:t>
      </w:r>
      <w:proofErr w:type="spellEnd"/>
      <w:r w:rsidRPr="003F7A70">
        <w:rPr>
          <w:rFonts w:ascii="Times New Roman" w:hAnsi="Times New Roman"/>
          <w:sz w:val="24"/>
          <w:szCs w:val="24"/>
        </w:rPr>
        <w:t xml:space="preserve">. А в центре здания правительства находится скульптурная композиция из трона, на котором восседает Чингисхан, в окружении всадников на конях. Обед в кафе города (за свой счет). Трансфер в местность </w:t>
      </w:r>
      <w:proofErr w:type="spellStart"/>
      <w:r w:rsidRPr="003F7A70">
        <w:rPr>
          <w:rFonts w:ascii="Times New Roman" w:hAnsi="Times New Roman"/>
          <w:sz w:val="24"/>
          <w:szCs w:val="24"/>
        </w:rPr>
        <w:t>Цойжин</w:t>
      </w:r>
      <w:proofErr w:type="spellEnd"/>
      <w:r w:rsidRPr="003F7A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A70">
        <w:rPr>
          <w:rFonts w:ascii="Times New Roman" w:hAnsi="Times New Roman"/>
          <w:sz w:val="24"/>
          <w:szCs w:val="24"/>
        </w:rPr>
        <w:t>Болдог</w:t>
      </w:r>
      <w:proofErr w:type="spellEnd"/>
      <w:r w:rsidRPr="003F7A70">
        <w:rPr>
          <w:rFonts w:ascii="Times New Roman" w:hAnsi="Times New Roman"/>
          <w:sz w:val="24"/>
          <w:szCs w:val="24"/>
        </w:rPr>
        <w:t xml:space="preserve"> посещение гигантской статуи Чингисхана верхом на коне. Посещение музея. Возвращение в гостиницу в г. Улан-Батор. Ужин (за свой счет).</w:t>
      </w:r>
    </w:p>
    <w:p w:rsidR="003F7A70" w:rsidRDefault="003F7A70" w:rsidP="00AD39A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0D0E" w:rsidRDefault="005B407A" w:rsidP="009E0D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7A70">
        <w:rPr>
          <w:rFonts w:ascii="Times New Roman" w:hAnsi="Times New Roman"/>
          <w:b/>
          <w:sz w:val="24"/>
          <w:szCs w:val="24"/>
        </w:rPr>
        <w:t>День 9.</w:t>
      </w:r>
      <w:r w:rsidR="00D5160A" w:rsidRPr="003F7A70">
        <w:rPr>
          <w:rFonts w:ascii="Times New Roman" w:hAnsi="Times New Roman"/>
          <w:sz w:val="24"/>
          <w:szCs w:val="24"/>
        </w:rPr>
        <w:t xml:space="preserve"> </w:t>
      </w:r>
    </w:p>
    <w:p w:rsidR="009E0D0E" w:rsidRDefault="009E0D0E" w:rsidP="009E0D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D0E">
        <w:rPr>
          <w:rFonts w:ascii="Times New Roman" w:hAnsi="Times New Roman"/>
          <w:sz w:val="24"/>
          <w:szCs w:val="24"/>
        </w:rPr>
        <w:t>Питание: Самостоятельно.</w:t>
      </w:r>
    </w:p>
    <w:p w:rsidR="003F7A70" w:rsidRPr="003F7A70" w:rsidRDefault="003F7A70" w:rsidP="009E0D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7A70">
        <w:rPr>
          <w:rFonts w:ascii="Times New Roman" w:hAnsi="Times New Roman"/>
          <w:sz w:val="24"/>
          <w:szCs w:val="24"/>
        </w:rPr>
        <w:t xml:space="preserve">Завтрак (за свой счет). Отъезд в природный парк </w:t>
      </w:r>
      <w:proofErr w:type="spellStart"/>
      <w:r w:rsidRPr="003F7A70">
        <w:rPr>
          <w:rFonts w:ascii="Times New Roman" w:hAnsi="Times New Roman"/>
          <w:sz w:val="24"/>
          <w:szCs w:val="24"/>
        </w:rPr>
        <w:t>Тэрэлж</w:t>
      </w:r>
      <w:proofErr w:type="spellEnd"/>
      <w:r w:rsidRPr="003F7A70">
        <w:rPr>
          <w:rFonts w:ascii="Times New Roman" w:hAnsi="Times New Roman"/>
          <w:sz w:val="24"/>
          <w:szCs w:val="24"/>
        </w:rPr>
        <w:t>, где Вы увидите красоты горных вершин поднимитесь на одну из них. Сможете сделать фото около памятника природы «Черепаха», парка Динозавров. Свободное время для пеших и конных прогулок по парку </w:t>
      </w:r>
      <w:proofErr w:type="spellStart"/>
      <w:r w:rsidRPr="003F7A70">
        <w:rPr>
          <w:rFonts w:ascii="Times New Roman" w:hAnsi="Times New Roman"/>
          <w:sz w:val="24"/>
          <w:szCs w:val="24"/>
        </w:rPr>
        <w:t>Тэрэлж</w:t>
      </w:r>
      <w:proofErr w:type="spellEnd"/>
      <w:r w:rsidRPr="003F7A70">
        <w:rPr>
          <w:rFonts w:ascii="Times New Roman" w:hAnsi="Times New Roman"/>
          <w:sz w:val="24"/>
          <w:szCs w:val="24"/>
        </w:rPr>
        <w:t>. Впечатления получите незабываемое и много ярких фотографий сможете привезти домой.   </w:t>
      </w:r>
    </w:p>
    <w:p w:rsidR="003F7A70" w:rsidRPr="003F7A70" w:rsidRDefault="003F7A70" w:rsidP="009E0D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7A70">
        <w:rPr>
          <w:rFonts w:ascii="Times New Roman" w:hAnsi="Times New Roman"/>
          <w:sz w:val="24"/>
          <w:szCs w:val="24"/>
        </w:rPr>
        <w:t>Обед самостоятельно. Вечером возвращаемся в Улан-Батор, где Вы сможете посетить торговые комплексы кашемировых фабрик. Купить себе товар которого нигде не производят как в Монголии. Цены как правило ниже в 5-10 раз. </w:t>
      </w:r>
    </w:p>
    <w:p w:rsidR="003F7A70" w:rsidRPr="003F7A70" w:rsidRDefault="003F7A70" w:rsidP="009E0D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7A70">
        <w:rPr>
          <w:rFonts w:ascii="Times New Roman" w:hAnsi="Times New Roman"/>
          <w:sz w:val="24"/>
          <w:szCs w:val="24"/>
        </w:rPr>
        <w:t>Размещение в отеле и в зависимости от выбранного варианта. Ужин за свой счет.</w:t>
      </w:r>
    </w:p>
    <w:p w:rsidR="00AD39A5" w:rsidRDefault="00AD39A5" w:rsidP="009E0D0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0D0E" w:rsidRDefault="005B407A" w:rsidP="009E0D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0662">
        <w:rPr>
          <w:rFonts w:ascii="Times New Roman" w:hAnsi="Times New Roman"/>
          <w:b/>
          <w:sz w:val="24"/>
          <w:szCs w:val="24"/>
        </w:rPr>
        <w:t>День 10.</w:t>
      </w:r>
      <w:r w:rsidRPr="006D0662">
        <w:rPr>
          <w:rFonts w:ascii="Times New Roman" w:hAnsi="Times New Roman"/>
          <w:sz w:val="24"/>
          <w:szCs w:val="24"/>
        </w:rPr>
        <w:t xml:space="preserve"> </w:t>
      </w:r>
    </w:p>
    <w:p w:rsidR="009E0D0E" w:rsidRDefault="009E0D0E" w:rsidP="009E0D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D0E">
        <w:rPr>
          <w:rFonts w:ascii="Times New Roman" w:hAnsi="Times New Roman"/>
          <w:sz w:val="24"/>
          <w:szCs w:val="24"/>
        </w:rPr>
        <w:t>Питание: Самостоятельно.</w:t>
      </w:r>
    </w:p>
    <w:p w:rsidR="00AD39A5" w:rsidRPr="00AD39A5" w:rsidRDefault="009E0D0E" w:rsidP="009E0D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D0E">
        <w:rPr>
          <w:rFonts w:ascii="Times New Roman" w:hAnsi="Times New Roman"/>
          <w:sz w:val="24"/>
          <w:szCs w:val="24"/>
        </w:rPr>
        <w:t>Завтрак (за свой счет).</w:t>
      </w:r>
      <w:r>
        <w:rPr>
          <w:rFonts w:ascii="Times New Roman" w:hAnsi="Times New Roman"/>
          <w:sz w:val="24"/>
          <w:szCs w:val="24"/>
        </w:rPr>
        <w:t xml:space="preserve"> </w:t>
      </w:r>
      <w:r w:rsidR="00AD39A5" w:rsidRPr="00AD39A5">
        <w:rPr>
          <w:rFonts w:ascii="Times New Roman" w:hAnsi="Times New Roman"/>
          <w:sz w:val="24"/>
          <w:szCs w:val="24"/>
        </w:rPr>
        <w:t xml:space="preserve">Отъезд в г. Улан-Удэ рано утром на международном автобусе. Нам предстоит снова увидеть необычные виды Монголии. Степные ландшафты, горы, и местами лес.  Ориентировочное время прибытия в </w:t>
      </w:r>
      <w:r w:rsidR="00AD39A5">
        <w:rPr>
          <w:rFonts w:ascii="Times New Roman" w:hAnsi="Times New Roman"/>
          <w:sz w:val="24"/>
          <w:szCs w:val="24"/>
        </w:rPr>
        <w:t>город Улан-Удэ около 20:00 час.</w:t>
      </w:r>
    </w:p>
    <w:p w:rsidR="005B407A" w:rsidRDefault="005B407A" w:rsidP="006D06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39A5" w:rsidRPr="006D0662" w:rsidRDefault="00AD39A5" w:rsidP="006D06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39A5" w:rsidRPr="006D0662" w:rsidRDefault="005B407A" w:rsidP="006D06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0662">
        <w:rPr>
          <w:rFonts w:ascii="Times New Roman" w:hAnsi="Times New Roman"/>
          <w:sz w:val="24"/>
          <w:szCs w:val="24"/>
        </w:rPr>
        <w:t>Фирма оставляет за собой право изменить программу (погодные условия, нарушения работы транспорта и др.) — не изменяя объема и качества предоставленных услуг.</w:t>
      </w:r>
      <w:r w:rsidR="00AD39A5" w:rsidRPr="00AD39A5">
        <w:t xml:space="preserve"> </w:t>
      </w:r>
      <w:r w:rsidR="00AD39A5" w:rsidRPr="00AD39A5">
        <w:rPr>
          <w:rFonts w:ascii="Times New Roman" w:hAnsi="Times New Roman"/>
          <w:sz w:val="24"/>
          <w:szCs w:val="24"/>
        </w:rPr>
        <w:t>При покупке тура необходимо ознакомится с информацией для туристов</w:t>
      </w:r>
      <w:r w:rsidR="00AD39A5">
        <w:rPr>
          <w:rFonts w:ascii="Times New Roman" w:hAnsi="Times New Roman"/>
          <w:sz w:val="24"/>
          <w:szCs w:val="24"/>
        </w:rPr>
        <w:t>.</w:t>
      </w:r>
    </w:p>
    <w:p w:rsidR="005B407A" w:rsidRPr="006D0662" w:rsidRDefault="005B407A" w:rsidP="006D06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07A" w:rsidRPr="006D0662" w:rsidRDefault="005B407A" w:rsidP="006D066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D0662">
        <w:rPr>
          <w:rFonts w:ascii="Times New Roman" w:hAnsi="Times New Roman"/>
          <w:b/>
          <w:sz w:val="24"/>
          <w:szCs w:val="24"/>
        </w:rPr>
        <w:t xml:space="preserve">В стоимость тура входит: </w:t>
      </w:r>
    </w:p>
    <w:p w:rsidR="00AD39A5" w:rsidRPr="00AD39A5" w:rsidRDefault="00AD39A5" w:rsidP="00AD39A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9A5">
        <w:rPr>
          <w:rFonts w:ascii="Times New Roman" w:hAnsi="Times New Roman"/>
          <w:sz w:val="24"/>
          <w:szCs w:val="24"/>
        </w:rPr>
        <w:t>трансфер по программе, услуги сопровождающего для групп от 6 человек и более</w:t>
      </w:r>
    </w:p>
    <w:p w:rsidR="00AD39A5" w:rsidRPr="00AD39A5" w:rsidRDefault="00AD39A5" w:rsidP="00AD39A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9A5">
        <w:rPr>
          <w:rFonts w:ascii="Times New Roman" w:hAnsi="Times New Roman"/>
          <w:sz w:val="24"/>
          <w:szCs w:val="24"/>
        </w:rPr>
        <w:t>экскурсион</w:t>
      </w:r>
      <w:r w:rsidR="00B96209">
        <w:rPr>
          <w:rFonts w:ascii="Times New Roman" w:hAnsi="Times New Roman"/>
          <w:sz w:val="24"/>
          <w:szCs w:val="24"/>
        </w:rPr>
        <w:t>ное обслуживание по программе (</w:t>
      </w:r>
      <w:r w:rsidRPr="00AD39A5">
        <w:rPr>
          <w:rFonts w:ascii="Times New Roman" w:hAnsi="Times New Roman"/>
          <w:sz w:val="24"/>
          <w:szCs w:val="24"/>
        </w:rPr>
        <w:t>Иркутск, Листвянка), билеты в музеи</w:t>
      </w:r>
    </w:p>
    <w:p w:rsidR="00AD39A5" w:rsidRPr="00AD39A5" w:rsidRDefault="00AD39A5" w:rsidP="00AD39A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9A5">
        <w:rPr>
          <w:rFonts w:ascii="Times New Roman" w:hAnsi="Times New Roman"/>
          <w:sz w:val="24"/>
          <w:szCs w:val="24"/>
        </w:rPr>
        <w:t>питание по программе</w:t>
      </w:r>
    </w:p>
    <w:p w:rsidR="00AD39A5" w:rsidRPr="00AD39A5" w:rsidRDefault="00AD39A5" w:rsidP="00AD39A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9A5">
        <w:rPr>
          <w:rFonts w:ascii="Times New Roman" w:hAnsi="Times New Roman"/>
          <w:sz w:val="24"/>
          <w:szCs w:val="24"/>
        </w:rPr>
        <w:t>встреча, транспорт, размещение</w:t>
      </w:r>
    </w:p>
    <w:p w:rsidR="00AD39A5" w:rsidRPr="00AD39A5" w:rsidRDefault="00AD39A5" w:rsidP="00AD39A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9A5">
        <w:rPr>
          <w:rFonts w:ascii="Times New Roman" w:hAnsi="Times New Roman"/>
          <w:sz w:val="24"/>
          <w:szCs w:val="24"/>
        </w:rPr>
        <w:t xml:space="preserve">посещение скалы Шаманка и поездка на мыс </w:t>
      </w:r>
      <w:proofErr w:type="spellStart"/>
      <w:r w:rsidRPr="00AD39A5">
        <w:rPr>
          <w:rFonts w:ascii="Times New Roman" w:hAnsi="Times New Roman"/>
          <w:sz w:val="24"/>
          <w:szCs w:val="24"/>
        </w:rPr>
        <w:t>Хобой</w:t>
      </w:r>
      <w:proofErr w:type="spellEnd"/>
    </w:p>
    <w:p w:rsidR="005B407A" w:rsidRDefault="00AD39A5" w:rsidP="00AD39A5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9A5">
        <w:rPr>
          <w:rFonts w:ascii="Times New Roman" w:hAnsi="Times New Roman"/>
          <w:sz w:val="24"/>
          <w:szCs w:val="24"/>
        </w:rPr>
        <w:t xml:space="preserve">ж/д билеты по маршруту Иркутск-Улан-Удэ (плацкарт при покупке стандарт и эконом; купе при покупке </w:t>
      </w:r>
      <w:r w:rsidR="009E0D0E">
        <w:rPr>
          <w:rFonts w:ascii="Times New Roman" w:hAnsi="Times New Roman"/>
          <w:sz w:val="24"/>
          <w:szCs w:val="24"/>
        </w:rPr>
        <w:t>улучшенный/</w:t>
      </w:r>
      <w:proofErr w:type="spellStart"/>
      <w:r w:rsidR="009E0D0E">
        <w:rPr>
          <w:rFonts w:ascii="Times New Roman" w:hAnsi="Times New Roman"/>
          <w:sz w:val="24"/>
          <w:szCs w:val="24"/>
        </w:rPr>
        <w:t>джуниор</w:t>
      </w:r>
      <w:proofErr w:type="spellEnd"/>
      <w:r w:rsidR="009E0D0E">
        <w:rPr>
          <w:rFonts w:ascii="Times New Roman" w:hAnsi="Times New Roman"/>
          <w:sz w:val="24"/>
          <w:szCs w:val="24"/>
        </w:rPr>
        <w:t>/</w:t>
      </w:r>
      <w:r w:rsidRPr="00AD39A5">
        <w:rPr>
          <w:rFonts w:ascii="Times New Roman" w:hAnsi="Times New Roman"/>
          <w:sz w:val="24"/>
          <w:szCs w:val="24"/>
        </w:rPr>
        <w:t>полулюкс, люкс — купе в 4х местном. )</w:t>
      </w:r>
    </w:p>
    <w:p w:rsidR="00AD39A5" w:rsidRDefault="00AD39A5" w:rsidP="00AD39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39A5" w:rsidRPr="006D0662" w:rsidRDefault="00AD39A5" w:rsidP="00AD39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3FEF" w:rsidRPr="00C13FEF" w:rsidRDefault="00AD39A5" w:rsidP="00AD39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входит в стоимость:</w:t>
      </w:r>
    </w:p>
    <w:p w:rsidR="00AD39A5" w:rsidRPr="00AD39A5" w:rsidRDefault="00AD39A5" w:rsidP="00AD39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9A5">
        <w:rPr>
          <w:rFonts w:ascii="Times New Roman" w:hAnsi="Times New Roman"/>
          <w:sz w:val="24"/>
          <w:szCs w:val="24"/>
        </w:rPr>
        <w:t>авиа перелет</w:t>
      </w:r>
    </w:p>
    <w:p w:rsidR="00AD39A5" w:rsidRPr="00AD39A5" w:rsidRDefault="00AD39A5" w:rsidP="00AD39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9A5">
        <w:rPr>
          <w:rFonts w:ascii="Times New Roman" w:hAnsi="Times New Roman"/>
          <w:sz w:val="24"/>
          <w:szCs w:val="24"/>
        </w:rPr>
        <w:t>алкогольные напитки, посещение дискотек, казино, клубов</w:t>
      </w:r>
    </w:p>
    <w:p w:rsidR="00AD39A5" w:rsidRPr="00AD39A5" w:rsidRDefault="00AD39A5" w:rsidP="00AD39A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9A5">
        <w:rPr>
          <w:rFonts w:ascii="Times New Roman" w:hAnsi="Times New Roman"/>
          <w:sz w:val="24"/>
          <w:szCs w:val="24"/>
        </w:rPr>
        <w:t>доп. ус</w:t>
      </w:r>
      <w:r>
        <w:rPr>
          <w:rFonts w:ascii="Times New Roman" w:hAnsi="Times New Roman"/>
          <w:sz w:val="24"/>
          <w:szCs w:val="24"/>
        </w:rPr>
        <w:t>луги, не указанные в программе (</w:t>
      </w:r>
      <w:r w:rsidRPr="00AD39A5">
        <w:rPr>
          <w:rFonts w:ascii="Times New Roman" w:hAnsi="Times New Roman"/>
          <w:sz w:val="24"/>
          <w:szCs w:val="24"/>
        </w:rPr>
        <w:t>видеосъемка, дополнительные услуги)</w:t>
      </w:r>
    </w:p>
    <w:p w:rsidR="00AD39A5" w:rsidRPr="00AD39A5" w:rsidRDefault="00AD39A5" w:rsidP="00AD39A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9A5">
        <w:rPr>
          <w:rFonts w:ascii="Times New Roman" w:hAnsi="Times New Roman"/>
          <w:sz w:val="24"/>
          <w:szCs w:val="24"/>
        </w:rPr>
        <w:t xml:space="preserve">русская баня </w:t>
      </w:r>
    </w:p>
    <w:p w:rsidR="00AD39A5" w:rsidRPr="00AD39A5" w:rsidRDefault="00AD39A5" w:rsidP="00AD39A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9A5">
        <w:rPr>
          <w:rFonts w:ascii="Times New Roman" w:hAnsi="Times New Roman"/>
          <w:sz w:val="24"/>
          <w:szCs w:val="24"/>
        </w:rPr>
        <w:t>катание на лошадях 1 час. Рыбалка. Оплата на месте</w:t>
      </w:r>
    </w:p>
    <w:p w:rsidR="00AD39A5" w:rsidRPr="00AD39A5" w:rsidRDefault="00AD39A5" w:rsidP="00AD39A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9A5">
        <w:rPr>
          <w:rFonts w:ascii="Times New Roman" w:hAnsi="Times New Roman"/>
          <w:sz w:val="24"/>
          <w:szCs w:val="24"/>
        </w:rPr>
        <w:t>переводчиков (английский, немецкий, и др.). Оплачивается при бронировании</w:t>
      </w:r>
    </w:p>
    <w:p w:rsidR="00AD39A5" w:rsidRPr="00AD39A5" w:rsidRDefault="00AD39A5" w:rsidP="001D3199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9A5">
        <w:rPr>
          <w:rFonts w:ascii="Times New Roman" w:hAnsi="Times New Roman"/>
          <w:sz w:val="24"/>
          <w:szCs w:val="24"/>
        </w:rPr>
        <w:t>Экскурсия по КБЖД (</w:t>
      </w:r>
      <w:proofErr w:type="spellStart"/>
      <w:r w:rsidRPr="00AD39A5">
        <w:rPr>
          <w:rFonts w:ascii="Times New Roman" w:hAnsi="Times New Roman"/>
          <w:sz w:val="24"/>
          <w:szCs w:val="24"/>
        </w:rPr>
        <w:t>кругобайкальская</w:t>
      </w:r>
      <w:proofErr w:type="spellEnd"/>
      <w:r w:rsidRPr="00AD39A5">
        <w:rPr>
          <w:rFonts w:ascii="Times New Roman" w:hAnsi="Times New Roman"/>
          <w:sz w:val="24"/>
          <w:szCs w:val="24"/>
        </w:rPr>
        <w:t xml:space="preserve"> железная</w:t>
      </w:r>
      <w:r>
        <w:rPr>
          <w:rFonts w:ascii="Times New Roman" w:hAnsi="Times New Roman"/>
          <w:sz w:val="24"/>
          <w:szCs w:val="24"/>
        </w:rPr>
        <w:t xml:space="preserve"> дорога) Оплачивается в офисе. </w:t>
      </w:r>
      <w:r w:rsidRPr="00AD39A5">
        <w:rPr>
          <w:rFonts w:ascii="Times New Roman" w:hAnsi="Times New Roman"/>
          <w:sz w:val="24"/>
          <w:szCs w:val="24"/>
        </w:rPr>
        <w:t>Питание на КБЖД: Комплекс. Место у окна с видом на Байкал.</w:t>
      </w:r>
    </w:p>
    <w:p w:rsidR="00FA101E" w:rsidRPr="006D0662" w:rsidRDefault="00AD39A5" w:rsidP="00AD39A5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39A5">
        <w:rPr>
          <w:rFonts w:ascii="Times New Roman" w:hAnsi="Times New Roman"/>
          <w:sz w:val="24"/>
          <w:szCs w:val="24"/>
        </w:rPr>
        <w:t xml:space="preserve">Юг острова или Священный остров </w:t>
      </w:r>
      <w:proofErr w:type="spellStart"/>
      <w:r w:rsidRPr="00AD39A5">
        <w:rPr>
          <w:rFonts w:ascii="Times New Roman" w:hAnsi="Times New Roman"/>
          <w:sz w:val="24"/>
          <w:szCs w:val="24"/>
        </w:rPr>
        <w:t>Огой</w:t>
      </w:r>
      <w:proofErr w:type="spellEnd"/>
      <w:r w:rsidRPr="00AD39A5">
        <w:rPr>
          <w:rFonts w:ascii="Times New Roman" w:hAnsi="Times New Roman"/>
          <w:sz w:val="24"/>
          <w:szCs w:val="24"/>
        </w:rPr>
        <w:t>. Бронируется заранее</w:t>
      </w:r>
      <w:r w:rsidR="009E0D0E">
        <w:rPr>
          <w:rFonts w:ascii="Times New Roman" w:hAnsi="Times New Roman"/>
          <w:sz w:val="24"/>
          <w:szCs w:val="24"/>
        </w:rPr>
        <w:t xml:space="preserve"> (в течение первых дней тура)</w:t>
      </w:r>
      <w:r w:rsidRPr="00AD39A5">
        <w:rPr>
          <w:rFonts w:ascii="Times New Roman" w:hAnsi="Times New Roman"/>
          <w:sz w:val="24"/>
          <w:szCs w:val="24"/>
        </w:rPr>
        <w:t>, оплата гиду на месте</w:t>
      </w:r>
    </w:p>
    <w:sectPr w:rsidR="00FA101E" w:rsidRPr="006D0662" w:rsidSect="00C4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3D7A"/>
    <w:multiLevelType w:val="hybridMultilevel"/>
    <w:tmpl w:val="7E588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6A87"/>
    <w:multiLevelType w:val="hybridMultilevel"/>
    <w:tmpl w:val="F23A2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7792D"/>
    <w:multiLevelType w:val="hybridMultilevel"/>
    <w:tmpl w:val="ED32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271"/>
    <w:rsid w:val="000421E3"/>
    <w:rsid w:val="000458EF"/>
    <w:rsid w:val="000E718A"/>
    <w:rsid w:val="001154D3"/>
    <w:rsid w:val="00144F0E"/>
    <w:rsid w:val="00182522"/>
    <w:rsid w:val="002476D8"/>
    <w:rsid w:val="002C27DD"/>
    <w:rsid w:val="00317343"/>
    <w:rsid w:val="00353658"/>
    <w:rsid w:val="00381300"/>
    <w:rsid w:val="00393713"/>
    <w:rsid w:val="003D329D"/>
    <w:rsid w:val="003F4538"/>
    <w:rsid w:val="003F7A70"/>
    <w:rsid w:val="004263D7"/>
    <w:rsid w:val="004E1AB5"/>
    <w:rsid w:val="004F1D67"/>
    <w:rsid w:val="005B067F"/>
    <w:rsid w:val="005B407A"/>
    <w:rsid w:val="005E66D0"/>
    <w:rsid w:val="006166E5"/>
    <w:rsid w:val="006238E4"/>
    <w:rsid w:val="00637F74"/>
    <w:rsid w:val="006D0662"/>
    <w:rsid w:val="006F467C"/>
    <w:rsid w:val="00744931"/>
    <w:rsid w:val="00770724"/>
    <w:rsid w:val="00787271"/>
    <w:rsid w:val="007B54A4"/>
    <w:rsid w:val="007F37F0"/>
    <w:rsid w:val="00820B24"/>
    <w:rsid w:val="00833ED9"/>
    <w:rsid w:val="008601D3"/>
    <w:rsid w:val="00910475"/>
    <w:rsid w:val="0096365A"/>
    <w:rsid w:val="009833FC"/>
    <w:rsid w:val="00983424"/>
    <w:rsid w:val="009C2C13"/>
    <w:rsid w:val="009E0D0E"/>
    <w:rsid w:val="00A33E8F"/>
    <w:rsid w:val="00A55783"/>
    <w:rsid w:val="00AD39A5"/>
    <w:rsid w:val="00AF4AB6"/>
    <w:rsid w:val="00B96209"/>
    <w:rsid w:val="00C13FEF"/>
    <w:rsid w:val="00C41CF6"/>
    <w:rsid w:val="00C90568"/>
    <w:rsid w:val="00CE5E2A"/>
    <w:rsid w:val="00D32682"/>
    <w:rsid w:val="00D5160A"/>
    <w:rsid w:val="00D80157"/>
    <w:rsid w:val="00D97371"/>
    <w:rsid w:val="00E80DC7"/>
    <w:rsid w:val="00FA101E"/>
    <w:rsid w:val="00F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0D86EF-BC2C-4660-9852-71F778DD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C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9A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F7A7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801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3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2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0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7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0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2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Астраханцев</dc:creator>
  <cp:keywords/>
  <dc:description/>
  <cp:lastModifiedBy>Тревел АЯ</cp:lastModifiedBy>
  <cp:revision>31</cp:revision>
  <dcterms:created xsi:type="dcterms:W3CDTF">2016-08-31T05:21:00Z</dcterms:created>
  <dcterms:modified xsi:type="dcterms:W3CDTF">2023-10-02T03:46:00Z</dcterms:modified>
</cp:coreProperties>
</file>