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7A" w:rsidRPr="006D0662" w:rsidRDefault="005B407A" w:rsidP="006D0662">
      <w:pPr>
        <w:spacing w:line="240" w:lineRule="auto"/>
        <w:contextualSpacing/>
        <w:jc w:val="center"/>
        <w:rPr>
          <w:rFonts w:ascii="Times New Roman" w:hAnsi="Times New Roman"/>
          <w:b/>
          <w:sz w:val="24"/>
          <w:szCs w:val="24"/>
        </w:rPr>
      </w:pPr>
      <w:r w:rsidRPr="006D0662">
        <w:rPr>
          <w:rFonts w:ascii="Times New Roman" w:hAnsi="Times New Roman"/>
          <w:b/>
          <w:sz w:val="24"/>
          <w:szCs w:val="24"/>
        </w:rPr>
        <w:t>Золотое Сердце Байкала + Монголия</w:t>
      </w:r>
    </w:p>
    <w:p w:rsidR="005B407A" w:rsidRPr="006D0662" w:rsidRDefault="005B407A" w:rsidP="006D0662">
      <w:pPr>
        <w:spacing w:line="240" w:lineRule="auto"/>
        <w:contextualSpacing/>
        <w:jc w:val="center"/>
        <w:rPr>
          <w:rFonts w:ascii="Times New Roman" w:hAnsi="Times New Roman"/>
          <w:sz w:val="24"/>
          <w:szCs w:val="24"/>
        </w:rPr>
      </w:pPr>
    </w:p>
    <w:p w:rsidR="005B407A" w:rsidRPr="006D0662" w:rsidRDefault="005B407A" w:rsidP="006D0662">
      <w:pPr>
        <w:spacing w:line="240" w:lineRule="auto"/>
        <w:contextualSpacing/>
        <w:jc w:val="center"/>
        <w:rPr>
          <w:rFonts w:ascii="Times New Roman" w:hAnsi="Times New Roman"/>
          <w:sz w:val="24"/>
          <w:szCs w:val="24"/>
        </w:rPr>
      </w:pPr>
      <w:r w:rsidRPr="006D0662">
        <w:rPr>
          <w:rFonts w:ascii="Times New Roman" w:hAnsi="Times New Roman"/>
          <w:sz w:val="24"/>
          <w:szCs w:val="24"/>
        </w:rPr>
        <w:t>11 дней/10 ночей</w:t>
      </w:r>
    </w:p>
    <w:p w:rsidR="005B407A" w:rsidRDefault="005B407A" w:rsidP="006D0662">
      <w:pPr>
        <w:spacing w:line="240" w:lineRule="auto"/>
        <w:contextualSpacing/>
        <w:jc w:val="center"/>
        <w:rPr>
          <w:rFonts w:ascii="Times New Roman" w:hAnsi="Times New Roman"/>
          <w:sz w:val="24"/>
          <w:szCs w:val="24"/>
        </w:rPr>
      </w:pPr>
      <w:r w:rsidRPr="006D0662">
        <w:rPr>
          <w:rFonts w:ascii="Times New Roman" w:hAnsi="Times New Roman"/>
          <w:sz w:val="24"/>
          <w:szCs w:val="24"/>
        </w:rPr>
        <w:t>(Знакомство с Байкалом и Монголией)</w:t>
      </w:r>
    </w:p>
    <w:p w:rsidR="005B407A" w:rsidRDefault="005B407A" w:rsidP="006D0662">
      <w:pPr>
        <w:spacing w:line="240" w:lineRule="auto"/>
        <w:contextualSpacing/>
        <w:jc w:val="center"/>
        <w:rPr>
          <w:rFonts w:ascii="Times New Roman" w:hAnsi="Times New Roman"/>
          <w:bCs/>
          <w:sz w:val="24"/>
          <w:szCs w:val="24"/>
        </w:rPr>
      </w:pP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 xml:space="preserve">Предлагаем посетить уникальные места за 11 дней. Различие культур, отличная рыбалка, знакомство с бытом и культурой народов проживающих на </w:t>
      </w:r>
      <w:r>
        <w:rPr>
          <w:rFonts w:ascii="Times New Roman" w:hAnsi="Times New Roman"/>
          <w:sz w:val="24"/>
          <w:szCs w:val="24"/>
        </w:rPr>
        <w:t>этих территориях</w:t>
      </w:r>
      <w:r w:rsidRPr="006D0662">
        <w:rPr>
          <w:rFonts w:ascii="Times New Roman" w:hAnsi="Times New Roman"/>
          <w:sz w:val="24"/>
          <w:szCs w:val="24"/>
        </w:rPr>
        <w:t>.</w:t>
      </w:r>
    </w:p>
    <w:p w:rsidR="005B407A" w:rsidRPr="006D0662" w:rsidRDefault="005B407A" w:rsidP="006D0662">
      <w:pPr>
        <w:spacing w:line="240" w:lineRule="auto"/>
        <w:contextualSpacing/>
        <w:jc w:val="both"/>
        <w:rPr>
          <w:rFonts w:ascii="Times New Roman" w:hAnsi="Times New Roman"/>
          <w:sz w:val="24"/>
          <w:szCs w:val="24"/>
        </w:rPr>
      </w:pPr>
    </w:p>
    <w:p w:rsidR="005B407A" w:rsidRPr="006D0662" w:rsidRDefault="005B407A" w:rsidP="006D0662">
      <w:pPr>
        <w:spacing w:line="240" w:lineRule="auto"/>
        <w:contextualSpacing/>
        <w:jc w:val="both"/>
        <w:rPr>
          <w:rFonts w:ascii="Times New Roman" w:hAnsi="Times New Roman"/>
          <w:b/>
          <w:sz w:val="24"/>
          <w:szCs w:val="24"/>
        </w:rPr>
      </w:pPr>
      <w:r w:rsidRPr="006D0662">
        <w:rPr>
          <w:rFonts w:ascii="Times New Roman" w:hAnsi="Times New Roman"/>
          <w:b/>
          <w:sz w:val="24"/>
          <w:szCs w:val="24"/>
        </w:rPr>
        <w:t>Программа тура. 11 дней/ 10 ночей</w:t>
      </w:r>
    </w:p>
    <w:p w:rsidR="005B407A"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1.</w:t>
      </w:r>
      <w:r w:rsidRPr="006D0662">
        <w:rPr>
          <w:rFonts w:ascii="Times New Roman" w:hAnsi="Times New Roman"/>
          <w:sz w:val="24"/>
          <w:szCs w:val="24"/>
        </w:rPr>
        <w:t xml:space="preserve"> Встреча в аэропорту у справочной в 10.00 часов г. Иркутска (гид с табличкой «Байкал»). Небольшая обзорная экскурсия по городу. Вы посетите историческую и современную часть города Иркутск. Город основан в 1661 году. Находится город там, где Иркут впадает в Ангару. Отсюда и название города. Вот что писал Российский посол Николай Спафарий в </w:t>
      </w:r>
      <w:smartTag w:uri="urn:schemas-microsoft-com:office:smarttags" w:element="metricconverter">
        <w:smartTagPr>
          <w:attr w:name="ProductID" w:val="1675 г"/>
        </w:smartTagPr>
        <w:r w:rsidRPr="006D0662">
          <w:rPr>
            <w:rFonts w:ascii="Times New Roman" w:hAnsi="Times New Roman"/>
            <w:sz w:val="24"/>
            <w:szCs w:val="24"/>
          </w:rPr>
          <w:t>1675 г</w:t>
        </w:r>
      </w:smartTag>
      <w:r w:rsidRPr="006D0662">
        <w:rPr>
          <w:rFonts w:ascii="Times New Roman" w:hAnsi="Times New Roman"/>
          <w:sz w:val="24"/>
          <w:szCs w:val="24"/>
        </w:rPr>
        <w:t>. -  «Острог Иркутский… строением зело хорош, а жилых казацких и посадских дворов с 40 и больши, и место самое хлебородное». Сегодня Иркутск пятый по величине город в Сибири. Переезд в поселок Листвянку, где берет свое начало река Ангара, по живописной дороге. Сопровождение в Лимнологический музей, нерпинарий. Удивительный музей в котором собраны лучшие экспонаты и есть аквариумы. Все сотрудники музея — это научные работники. Вы узнаете почему Байкал такой чистый, какие загадки он в себе скрывает, кто обитает в этом уникальном озере. Свободное время, покупка рыбы на рынке. Советуем попробовать омуль горячего копчения! Отъезд. Размещение в Иркутске или поселке Листвянка (зависит от расписания экскурсии по КБЖД).</w:t>
      </w:r>
    </w:p>
    <w:p w:rsidR="005B407A" w:rsidRPr="006D0662" w:rsidRDefault="005B407A" w:rsidP="006D0662">
      <w:pPr>
        <w:spacing w:line="240" w:lineRule="auto"/>
        <w:contextualSpacing/>
        <w:jc w:val="both"/>
        <w:rPr>
          <w:rFonts w:ascii="Times New Roman" w:hAnsi="Times New Roman"/>
          <w:i/>
          <w:sz w:val="24"/>
          <w:szCs w:val="24"/>
        </w:rPr>
      </w:pPr>
      <w:r w:rsidRPr="006D0662">
        <w:rPr>
          <w:rFonts w:ascii="Times New Roman" w:hAnsi="Times New Roman"/>
          <w:i/>
          <w:sz w:val="24"/>
          <w:szCs w:val="24"/>
        </w:rPr>
        <w:t>Байкальский лимнологический музей — в нем расположен нерпинарий, содержится самая полная информация о природе озера Байкал. 11 больших аквариумов. В двух отдельных объединенных аквариумах содержатся 2 нерпы. Работает экспозиция «Погружение на дно Байкала».</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2.</w:t>
      </w:r>
      <w:r w:rsidRPr="006D0662">
        <w:rPr>
          <w:rFonts w:ascii="Times New Roman" w:hAnsi="Times New Roman"/>
          <w:sz w:val="24"/>
          <w:szCs w:val="24"/>
        </w:rPr>
        <w:t xml:space="preserve"> Завтрак в гостинице. Экскурсия по Кругобайкальской железной дороге  (КБЖД). Дорога строилась в начале двадцатого века и проходит прямо вдоль Байкала. Поражает она тем, что путь пролегает мимо отвесных скал, которые спускаются прямо в озеро. КБЖД считается уникальным историко-культурным комплексом! 39 тоннелей, 16 каменных галерей, 248 мостов и виадуков! И все это на </w:t>
      </w:r>
      <w:smartTag w:uri="urn:schemas-microsoft-com:office:smarttags" w:element="metricconverter">
        <w:smartTagPr>
          <w:attr w:name="ProductID" w:val="70 км"/>
        </w:smartTagPr>
        <w:r w:rsidRPr="006D0662">
          <w:rPr>
            <w:rFonts w:ascii="Times New Roman" w:hAnsi="Times New Roman"/>
            <w:sz w:val="24"/>
            <w:szCs w:val="24"/>
          </w:rPr>
          <w:t>70 км</w:t>
        </w:r>
      </w:smartTag>
      <w:r w:rsidRPr="006D0662">
        <w:rPr>
          <w:rFonts w:ascii="Times New Roman" w:hAnsi="Times New Roman"/>
          <w:sz w:val="24"/>
          <w:szCs w:val="24"/>
        </w:rPr>
        <w:t>.!  (место сбора группы указывает сопровождающий в первый день). Обед и ужин  (включены в стоимость экскурсии). Вечером прибытие в Иркутск. Трансфер в гостиницу. Размещение в гостинице 2-х местн. номер  (1-местное размещение доплата 1000-2000 руб</w:t>
      </w:r>
      <w:r>
        <w:rPr>
          <w:rFonts w:ascii="Times New Roman" w:hAnsi="Times New Roman"/>
          <w:sz w:val="24"/>
          <w:szCs w:val="24"/>
        </w:rPr>
        <w:t>.</w:t>
      </w:r>
      <w:r w:rsidRPr="006D0662">
        <w:rPr>
          <w:rFonts w:ascii="Times New Roman" w:hAnsi="Times New Roman"/>
          <w:sz w:val="24"/>
          <w:szCs w:val="24"/>
        </w:rPr>
        <w:t xml:space="preserve"> в зависимости от варианта). Экскурсия рассчитана на целый день. Завершение в 22.00 — 23.00 часа.</w:t>
      </w:r>
    </w:p>
    <w:p w:rsidR="005B407A" w:rsidRPr="006D0662" w:rsidRDefault="005B407A" w:rsidP="006D0662">
      <w:pPr>
        <w:spacing w:line="240" w:lineRule="auto"/>
        <w:contextualSpacing/>
        <w:jc w:val="both"/>
        <w:rPr>
          <w:rFonts w:ascii="Times New Roman" w:hAnsi="Times New Roman"/>
          <w:sz w:val="24"/>
          <w:szCs w:val="24"/>
        </w:rPr>
      </w:pPr>
    </w:p>
    <w:p w:rsidR="005B407A"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!Примечание:</w:t>
      </w:r>
      <w:r w:rsidRPr="006D0662">
        <w:rPr>
          <w:rFonts w:ascii="Times New Roman" w:hAnsi="Times New Roman"/>
          <w:sz w:val="24"/>
          <w:szCs w:val="24"/>
        </w:rPr>
        <w:t xml:space="preserve"> Экскурсия на поезде в осенний период или зимний, может быть заменена на водную экскурсию на КБЖД или экскурсия в п. Аршан  (Тункинская Долина)</w:t>
      </w:r>
    </w:p>
    <w:p w:rsidR="005B407A"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3.</w:t>
      </w:r>
      <w:r w:rsidRPr="006D0662">
        <w:rPr>
          <w:rFonts w:ascii="Times New Roman" w:hAnsi="Times New Roman"/>
          <w:sz w:val="24"/>
          <w:szCs w:val="24"/>
        </w:rPr>
        <w:t xml:space="preserve"> Завтрак. Переезд на транспорте</w:t>
      </w:r>
      <w:r>
        <w:rPr>
          <w:rFonts w:ascii="Times New Roman" w:hAnsi="Times New Roman"/>
          <w:sz w:val="24"/>
          <w:szCs w:val="24"/>
        </w:rPr>
        <w:t>,</w:t>
      </w:r>
      <w:r w:rsidRPr="006D0662">
        <w:rPr>
          <w:rFonts w:ascii="Times New Roman" w:hAnsi="Times New Roman"/>
          <w:sz w:val="24"/>
          <w:szCs w:val="24"/>
        </w:rPr>
        <w:t xml:space="preserve"> в сборной группе</w:t>
      </w:r>
      <w:r>
        <w:rPr>
          <w:rFonts w:ascii="Times New Roman" w:hAnsi="Times New Roman"/>
          <w:sz w:val="24"/>
          <w:szCs w:val="24"/>
        </w:rPr>
        <w:t>,</w:t>
      </w:r>
      <w:r w:rsidRPr="006D0662">
        <w:rPr>
          <w:rFonts w:ascii="Times New Roman" w:hAnsi="Times New Roman"/>
          <w:sz w:val="24"/>
          <w:szCs w:val="24"/>
        </w:rPr>
        <w:t xml:space="preserve"> на остров Ольхон или МРС по живописной трассе, заметно отличающую от дороги в Листвянку. Здесь уже преобладает степной ландшафт и вдали справа по движению видны горы, за которыми расположен Байкал.  (едем около 4 — 6 часов). Обед в придорожном кафе, где можно попробовать национальное блюдо буузы  (оплачивается самостоятельно). Прибытие на базу отдыха, расположенную на Ольхоне или МРС. Размещение на базе отдыха. Ужин.</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4.</w:t>
      </w:r>
      <w:r w:rsidRPr="006D0662">
        <w:rPr>
          <w:rFonts w:ascii="Times New Roman" w:hAnsi="Times New Roman"/>
          <w:sz w:val="24"/>
          <w:szCs w:val="24"/>
        </w:rPr>
        <w:t xml:space="preserve"> Завтракаем и сегодня у Вас поездка на Мыс Хобой  (5 — 6 часов.) — самая северная точка острова, с которой открывается вид на оба берега Байкала. По пути посещение овеянной легендами скалы  «Три брата» и романтического Мыса Любви. Вы увидите прекрасную Деву и заберетесь на седло Чингисхана. Хобой в переводе обозначает «клык». А со стороны моря, скала похожа на деву, как на древних греческих галерах. Существует и местная легенда, в которой сказано, что это окаменевшая бурятка, просившая у тэнгриев, божеств Верхнего мира, из зависти к мужу такой же дворец, как и пожалованный ее мужу. Тэнгрии превратили её в скалу со словами:  «Покуда на земле будет зло и зависть, будешь камнем». На мысе проявляется определенная энергетика, поэтому он служит местом медитаций для различных духовных школ. В этих местах не рекомендуется злиться, кричать и сквернословить. Желательно посещать такие места только с благими мыслями. Обзорная поездка ознакомительная по острову осуществляется на автомобилях повышенной проходимости УАЗ. Дороги на острове не асфальтированы, проселочные. Обед на берегу озера со знаменитой байкальской ухой из Маломорского омуля. Возвращение на базу от местности Узуры, ужин.</w:t>
      </w:r>
    </w:p>
    <w:p w:rsidR="005B407A" w:rsidRPr="006D0662" w:rsidRDefault="005B407A" w:rsidP="006D0662">
      <w:pPr>
        <w:spacing w:line="240" w:lineRule="auto"/>
        <w:contextualSpacing/>
        <w:jc w:val="both"/>
        <w:rPr>
          <w:rFonts w:ascii="Times New Roman" w:hAnsi="Times New Roman"/>
          <w:sz w:val="24"/>
          <w:szCs w:val="24"/>
        </w:rPr>
      </w:pP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Экскурсия на мыс Хобой — 5 -6 часов — самый популярный из всех маршрутов.</w:t>
      </w:r>
    </w:p>
    <w:p w:rsidR="005B407A" w:rsidRPr="006D0662" w:rsidRDefault="005B407A" w:rsidP="006D0662">
      <w:pPr>
        <w:spacing w:line="240" w:lineRule="auto"/>
        <w:contextualSpacing/>
        <w:jc w:val="both"/>
        <w:rPr>
          <w:rFonts w:ascii="Times New Roman" w:hAnsi="Times New Roman"/>
          <w:sz w:val="24"/>
          <w:szCs w:val="24"/>
        </w:rPr>
      </w:pP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Внимание!</w:t>
      </w:r>
      <w:r w:rsidRPr="006D0662">
        <w:rPr>
          <w:rFonts w:ascii="Times New Roman" w:hAnsi="Times New Roman"/>
          <w:sz w:val="24"/>
          <w:szCs w:val="24"/>
        </w:rPr>
        <w:t xml:space="preserve"> Поездка обзорная на острове Ольхон осуществляются на автомобилях класса УАЗ  (группы сборные)</w:t>
      </w:r>
    </w:p>
    <w:p w:rsidR="005B407A" w:rsidRPr="006D0662" w:rsidRDefault="005B407A" w:rsidP="006D0662">
      <w:pPr>
        <w:spacing w:line="240" w:lineRule="auto"/>
        <w:contextualSpacing/>
        <w:jc w:val="both"/>
        <w:rPr>
          <w:rFonts w:ascii="Times New Roman" w:hAnsi="Times New Roman"/>
          <w:sz w:val="24"/>
          <w:szCs w:val="24"/>
        </w:rPr>
      </w:pPr>
    </w:p>
    <w:p w:rsidR="005B407A" w:rsidRDefault="005B407A" w:rsidP="006D0662">
      <w:pPr>
        <w:spacing w:line="240" w:lineRule="auto"/>
        <w:contextualSpacing/>
        <w:jc w:val="both"/>
        <w:rPr>
          <w:rFonts w:ascii="Times New Roman" w:hAnsi="Times New Roman"/>
          <w:sz w:val="24"/>
          <w:szCs w:val="24"/>
        </w:rPr>
      </w:pPr>
      <w:r w:rsidRPr="006D0662">
        <w:rPr>
          <w:rFonts w:ascii="Times New Roman" w:hAnsi="Times New Roman"/>
          <w:i/>
          <w:sz w:val="24"/>
          <w:szCs w:val="24"/>
        </w:rPr>
        <w:t>На экскурсии можно увидеть все основные ландшафты Ольхона, с мыса открывается грандиозный вид на малое море и озеро Байкал. Мыс Хобой — столбовидная скала, имеет ярко выраженное сходство с профилем женской головы с бюстом. На мысе находится площадка, где совершаются шаманские обряды</w:t>
      </w:r>
      <w:r w:rsidRPr="006D0662">
        <w:rPr>
          <w:rFonts w:ascii="Times New Roman" w:hAnsi="Times New Roman"/>
          <w:sz w:val="24"/>
          <w:szCs w:val="24"/>
        </w:rPr>
        <w:t>.</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5.</w:t>
      </w:r>
      <w:r w:rsidRPr="006D0662">
        <w:rPr>
          <w:rFonts w:ascii="Times New Roman" w:hAnsi="Times New Roman"/>
          <w:sz w:val="24"/>
          <w:szCs w:val="24"/>
        </w:rPr>
        <w:t>. Завтрак. Свободное время или дополнительные экскурсии  (уточнить в гостинице)</w:t>
      </w:r>
    </w:p>
    <w:p w:rsidR="005B407A" w:rsidRPr="006D0662" w:rsidRDefault="005B407A" w:rsidP="006D0662">
      <w:pPr>
        <w:spacing w:line="240" w:lineRule="auto"/>
        <w:contextualSpacing/>
        <w:jc w:val="both"/>
        <w:rPr>
          <w:rFonts w:ascii="Times New Roman" w:hAnsi="Times New Roman"/>
          <w:b/>
          <w:sz w:val="24"/>
          <w:szCs w:val="24"/>
        </w:rPr>
      </w:pPr>
      <w:r w:rsidRPr="006D0662">
        <w:rPr>
          <w:rFonts w:ascii="Times New Roman" w:hAnsi="Times New Roman"/>
          <w:b/>
          <w:sz w:val="24"/>
          <w:szCs w:val="24"/>
        </w:rPr>
        <w:t>НОВИНКА! ЭКСКУРСИЯ на ВЕРТОЛЕТЕ или небольшом самолете</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Осмотр с воздуха основных достопримечательностей центральной части острова: мыс Бурхан, Сарайский залив, мыс Будун, священной гора Жима, живописных пейзажей центральной части острова и пролива Малое Море. Время полета 20 минут. Возможно проведение на рас</w:t>
      </w:r>
      <w:r>
        <w:rPr>
          <w:rFonts w:ascii="Times New Roman" w:hAnsi="Times New Roman"/>
          <w:sz w:val="24"/>
          <w:szCs w:val="24"/>
        </w:rPr>
        <w:t>с</w:t>
      </w:r>
      <w:r w:rsidRPr="006D0662">
        <w:rPr>
          <w:rFonts w:ascii="Times New Roman" w:hAnsi="Times New Roman"/>
          <w:sz w:val="24"/>
          <w:szCs w:val="24"/>
        </w:rPr>
        <w:t xml:space="preserve">вете, днем или вечером. Выбор за Вами. Стоимость экскурсии на самолете от 2500  (2-3 чел.) до 5000  (1чел.) руб., на вертолете от 3500  (группа 5 чел.) до 7500  (группа 2 чел) руб. </w:t>
      </w:r>
    </w:p>
    <w:p w:rsidR="005B407A" w:rsidRPr="006D0662" w:rsidRDefault="005B407A" w:rsidP="006D0662">
      <w:pPr>
        <w:spacing w:line="240" w:lineRule="auto"/>
        <w:contextualSpacing/>
        <w:jc w:val="both"/>
        <w:rPr>
          <w:rFonts w:ascii="Times New Roman" w:hAnsi="Times New Roman"/>
          <w:sz w:val="24"/>
          <w:szCs w:val="24"/>
        </w:rPr>
      </w:pP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 xml:space="preserve">Рекомендуем также взять водную экскурсию на остров Огой, с посещением буддийской ступы. </w:t>
      </w:r>
    </w:p>
    <w:p w:rsidR="005B407A" w:rsidRPr="006D0662" w:rsidRDefault="005B407A" w:rsidP="006D0662">
      <w:pPr>
        <w:spacing w:line="240" w:lineRule="auto"/>
        <w:contextualSpacing/>
        <w:jc w:val="both"/>
        <w:rPr>
          <w:rFonts w:ascii="Times New Roman" w:hAnsi="Times New Roman"/>
          <w:sz w:val="24"/>
          <w:szCs w:val="24"/>
        </w:rPr>
      </w:pPr>
    </w:p>
    <w:p w:rsidR="005B407A" w:rsidRPr="006D0662" w:rsidRDefault="005B407A" w:rsidP="006D0662">
      <w:pPr>
        <w:spacing w:line="240" w:lineRule="auto"/>
        <w:contextualSpacing/>
        <w:jc w:val="both"/>
        <w:rPr>
          <w:rFonts w:ascii="Times New Roman" w:hAnsi="Times New Roman"/>
          <w:i/>
          <w:sz w:val="24"/>
          <w:szCs w:val="24"/>
        </w:rPr>
      </w:pPr>
      <w:r w:rsidRPr="006D0662">
        <w:rPr>
          <w:rFonts w:ascii="Times New Roman" w:hAnsi="Times New Roman"/>
          <w:i/>
          <w:sz w:val="24"/>
          <w:szCs w:val="24"/>
        </w:rPr>
        <w:t>Буддийская Ступа – сооружение, имеющее культовое значение и означающее в переводе  «опора для подношений». Во всем мире таких ступ несколько тысяч. А в нашей стране она есть только в Калмыкии.</w:t>
      </w:r>
    </w:p>
    <w:p w:rsidR="005B407A" w:rsidRPr="006D0662" w:rsidRDefault="005B407A" w:rsidP="006D0662">
      <w:pPr>
        <w:spacing w:line="240" w:lineRule="auto"/>
        <w:contextualSpacing/>
        <w:jc w:val="both"/>
        <w:rPr>
          <w:rFonts w:ascii="Times New Roman" w:hAnsi="Times New Roman"/>
          <w:i/>
          <w:sz w:val="24"/>
          <w:szCs w:val="24"/>
        </w:rPr>
      </w:pPr>
    </w:p>
    <w:p w:rsidR="005B407A" w:rsidRPr="006D0662" w:rsidRDefault="005B407A" w:rsidP="006D0662">
      <w:pPr>
        <w:spacing w:line="240" w:lineRule="auto"/>
        <w:contextualSpacing/>
        <w:jc w:val="both"/>
        <w:rPr>
          <w:rFonts w:ascii="Times New Roman" w:hAnsi="Times New Roman"/>
          <w:i/>
          <w:sz w:val="24"/>
          <w:szCs w:val="24"/>
        </w:rPr>
      </w:pPr>
      <w:r w:rsidRPr="006D0662">
        <w:rPr>
          <w:rFonts w:ascii="Times New Roman" w:hAnsi="Times New Roman"/>
          <w:i/>
          <w:sz w:val="24"/>
          <w:szCs w:val="24"/>
        </w:rPr>
        <w:t xml:space="preserve">Остров Огой избран для Ступы как идеальное место, где наиболее ярко выражено противостояние четырех стихий: огня, функции которого выполняет солнце, воды, земли и ветра. По замыслам Ступа на Огое должна простоять не менее одной тысячи лет. И все это время она будет показывать людям, оказавшимся на острове, путь к просветлению. Например, как избавиться от пагубных страстей – наркомании, алкоголизма, а также алчности, зависти, жестокости. Как утверждается, Ступа – это символ ума Будды. В ней заложено свыше </w:t>
      </w:r>
      <w:smartTag w:uri="urn:schemas-microsoft-com:office:smarttags" w:element="metricconverter">
        <w:smartTagPr>
          <w:attr w:name="ProductID" w:val="750 килограммов"/>
        </w:smartTagPr>
        <w:r w:rsidRPr="006D0662">
          <w:rPr>
            <w:rFonts w:ascii="Times New Roman" w:hAnsi="Times New Roman"/>
            <w:i/>
            <w:sz w:val="24"/>
            <w:szCs w:val="24"/>
          </w:rPr>
          <w:t>750 килограммов</w:t>
        </w:r>
      </w:smartTag>
      <w:r w:rsidRPr="006D0662">
        <w:rPr>
          <w:rFonts w:ascii="Times New Roman" w:hAnsi="Times New Roman"/>
          <w:i/>
          <w:sz w:val="24"/>
          <w:szCs w:val="24"/>
        </w:rPr>
        <w:t xml:space="preserve"> тибетских книг и две с половиной тонны свитков священных мантр, впервые в таком количестве завезенных в Россию и представляющих из себя хранилище знаний для будущих поколений. Кроме носителей духовных ценностей, в Ступу заложены подношения из минералов. В основание Ступы легли фрагменты разного типа оружия, используемого в прокатившихся по России войнах. Теперь то, что когда-то                   предназначалось для войны, – символ памяти о павших.</w:t>
      </w:r>
    </w:p>
    <w:p w:rsidR="005B407A" w:rsidRPr="006D0662" w:rsidRDefault="005B407A" w:rsidP="006D0662">
      <w:pPr>
        <w:spacing w:line="240" w:lineRule="auto"/>
        <w:contextualSpacing/>
        <w:jc w:val="both"/>
        <w:rPr>
          <w:rFonts w:ascii="Times New Roman" w:hAnsi="Times New Roman"/>
          <w:i/>
          <w:sz w:val="24"/>
          <w:szCs w:val="24"/>
        </w:rPr>
      </w:pPr>
      <w:r w:rsidRPr="006D0662">
        <w:rPr>
          <w:rFonts w:ascii="Times New Roman" w:hAnsi="Times New Roman"/>
          <w:i/>
          <w:sz w:val="24"/>
          <w:szCs w:val="24"/>
        </w:rPr>
        <w:t>Среди других реликвий в Ступе разместились три тысячи фигурок, вылепленных из глины, добытой на Хужире, и изображающих божеств, мощи святых, субстанции Будды с частицами крови, представляющие собой стекловидные шарики, образцы лекарственных средств…</w:t>
      </w:r>
    </w:p>
    <w:p w:rsidR="005B407A" w:rsidRPr="006D0662" w:rsidRDefault="005B407A" w:rsidP="006D0662">
      <w:pPr>
        <w:spacing w:line="240" w:lineRule="auto"/>
        <w:contextualSpacing/>
        <w:jc w:val="both"/>
        <w:rPr>
          <w:rFonts w:ascii="Times New Roman" w:hAnsi="Times New Roman"/>
          <w:i/>
          <w:sz w:val="24"/>
          <w:szCs w:val="24"/>
        </w:rPr>
      </w:pPr>
      <w:r w:rsidRPr="006D0662">
        <w:rPr>
          <w:rFonts w:ascii="Times New Roman" w:hAnsi="Times New Roman"/>
          <w:i/>
          <w:sz w:val="24"/>
          <w:szCs w:val="24"/>
        </w:rPr>
        <w:t>Многое из того, что останется на хранении в Ступе, сделано руками простых людей, причем самых разных национальностей. Чтобы внести свой вклад, сюда со своими детьми приехала даже женщина из Америки. Но, пожалуй, больше всех заслуг в появлении Ступы на байкальской земле принадлежит русским людям. И помехой им даже не было их православное вероисповедание.</w:t>
      </w:r>
    </w:p>
    <w:p w:rsidR="005B407A" w:rsidRPr="006D0662" w:rsidRDefault="005B407A" w:rsidP="006D0662">
      <w:pPr>
        <w:spacing w:line="240" w:lineRule="auto"/>
        <w:contextualSpacing/>
        <w:jc w:val="both"/>
        <w:rPr>
          <w:rFonts w:ascii="Times New Roman" w:hAnsi="Times New Roman"/>
          <w:i/>
          <w:sz w:val="24"/>
          <w:szCs w:val="24"/>
        </w:rPr>
      </w:pPr>
      <w:r w:rsidRPr="006D0662">
        <w:rPr>
          <w:rFonts w:ascii="Times New Roman" w:hAnsi="Times New Roman"/>
          <w:i/>
          <w:sz w:val="24"/>
          <w:szCs w:val="24"/>
        </w:rPr>
        <w:t>И последнее. Буддийская Ступа стала ярким подтверждением того, что русским очень близки по духу идеи с Тибета. Ведь неспроста же утверждается, что предок русского человека много тысячелетий назад, когда еще был славянином, жил в Индии. Откуда, отправившись осваивать новые земли, унес и ее духовную частичку. Не зря же в Индии очень хорошо понимают русских.</w:t>
      </w:r>
    </w:p>
    <w:p w:rsidR="005B407A" w:rsidRPr="006D0662" w:rsidRDefault="005B407A" w:rsidP="006D0662">
      <w:pPr>
        <w:spacing w:line="240" w:lineRule="auto"/>
        <w:contextualSpacing/>
        <w:jc w:val="both"/>
        <w:rPr>
          <w:rFonts w:ascii="Times New Roman" w:hAnsi="Times New Roman"/>
          <w:i/>
          <w:sz w:val="24"/>
          <w:szCs w:val="24"/>
        </w:rPr>
      </w:pPr>
      <w:r w:rsidRPr="006D0662">
        <w:rPr>
          <w:rFonts w:ascii="Times New Roman" w:hAnsi="Times New Roman"/>
          <w:i/>
          <w:sz w:val="24"/>
          <w:szCs w:val="24"/>
        </w:rPr>
        <w:t>Там вы пройдете через три ступени, прошлого, будущего и настоящего. Загадаете одно желание, которое непременно сбудется!. Вечером ужин.</w:t>
      </w:r>
    </w:p>
    <w:p w:rsidR="005B407A" w:rsidRPr="006D0662" w:rsidRDefault="005B407A" w:rsidP="006D0662">
      <w:pPr>
        <w:spacing w:line="240" w:lineRule="auto"/>
        <w:contextualSpacing/>
        <w:jc w:val="both"/>
        <w:rPr>
          <w:rFonts w:ascii="Times New Roman" w:hAnsi="Times New Roman"/>
          <w:i/>
          <w:sz w:val="24"/>
          <w:szCs w:val="24"/>
        </w:rPr>
      </w:pPr>
      <w:r w:rsidRPr="006D0662">
        <w:rPr>
          <w:rFonts w:ascii="Times New Roman" w:hAnsi="Times New Roman"/>
          <w:i/>
          <w:sz w:val="24"/>
          <w:szCs w:val="24"/>
        </w:rPr>
        <w:t>Вы можете посетить пещеры Прибайкалья или посетить лечебное озеро, также предлагается большой выбор экскурсий на кораблях.</w:t>
      </w:r>
    </w:p>
    <w:p w:rsidR="005B407A"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6.</w:t>
      </w:r>
      <w:r w:rsidRPr="006D0662">
        <w:rPr>
          <w:rFonts w:ascii="Times New Roman" w:hAnsi="Times New Roman"/>
          <w:sz w:val="24"/>
          <w:szCs w:val="24"/>
        </w:rPr>
        <w:t xml:space="preserve"> Завтракаем в гостинице и готовимся к отъезду. Можно походить по поселку, купить сувениры, попрощаться с Байкалом. Отъезд с острова Ольхон в составе сборной группы. Прибытие в Иркутск. Обед в дороге  (оплачивается самостоятельно). Самостоятельно гуляем по городу Иркутску, осматриваем достопримечательности, вечером трансфер до железнодорожного вокзала и отправление на поезде в город Улан-Удэ.</w:t>
      </w:r>
    </w:p>
    <w:p w:rsidR="005B407A"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7.</w:t>
      </w:r>
      <w:r w:rsidRPr="006D0662">
        <w:rPr>
          <w:rFonts w:ascii="Times New Roman" w:hAnsi="Times New Roman"/>
          <w:sz w:val="24"/>
          <w:szCs w:val="24"/>
        </w:rPr>
        <w:t xml:space="preserve"> Ранний трансфер из г. Улан-Удэ до Улан-Батора. Примерно к 12.00 часам дня прибытие в Кяхту на границу. Прохождение таможни. После пересечения границы обед  (за свой счет). Ориентировочное время прибытия в Улан-Батор 19 — 20 часов. Размещение в отеле или хостеле  (в зависимости от выбранного Вами средства размещения). Отдых.</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8.</w:t>
      </w:r>
      <w:r w:rsidRPr="006D0662">
        <w:rPr>
          <w:rFonts w:ascii="Times New Roman" w:hAnsi="Times New Roman"/>
          <w:sz w:val="24"/>
          <w:szCs w:val="24"/>
        </w:rPr>
        <w:t xml:space="preserve"> Завтрак   (за свой счет). Обзорная экскурсия по г. Улан-Батора. В ходе экскурсии вы посетите центральный буддийский монастырь Монголии   «Гандан Тэгченлин». В нем расположена одна из самых больших статуй буддийского божества Аволакитешвары, высотой в 25 метров.</w:t>
      </w:r>
    </w:p>
    <w:p w:rsidR="005B407A"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Также Вы увидите центральную площадь Улан-Батора имени монгольского революционного деятеля Сухэ-Батора. Его статуя находится в середине площади. А в центре здания правительства находится скульптурная композиция из трона, на котором восседает Чингисхан, в окружении всадников на конях. Обед в кафе города   (за свой счет). Трансфер в местность Цойжин Болдог посещение гигантской статуи Чингисхана верхом на коне. Посещение музея. Отъезд в природный парк Тэрэлж, где Вы увидите красоты горных вершин поднимитесь на одну из них. Сможете сделать фото около памятника природы   «Черепаха», парка Динозавров. Размещение в отеле парка или по желанию в юрте. Ужин  (за свой счет).</w:t>
      </w:r>
    </w:p>
    <w:p w:rsidR="005B407A"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9.</w:t>
      </w:r>
      <w:r w:rsidRPr="006D0662">
        <w:rPr>
          <w:rFonts w:ascii="Times New Roman" w:hAnsi="Times New Roman"/>
          <w:sz w:val="24"/>
          <w:szCs w:val="24"/>
        </w:rPr>
        <w:t xml:space="preserve"> Завтрак   (за свой счет). Свободное время для пеших и конных прогулок по парку Тэрэлж. В</w:t>
      </w:r>
      <w:r>
        <w:rPr>
          <w:rFonts w:ascii="Times New Roman" w:hAnsi="Times New Roman"/>
          <w:sz w:val="24"/>
          <w:szCs w:val="24"/>
        </w:rPr>
        <w:t>печатления получите незабываемые</w:t>
      </w:r>
      <w:r w:rsidRPr="006D0662">
        <w:rPr>
          <w:rFonts w:ascii="Times New Roman" w:hAnsi="Times New Roman"/>
          <w:sz w:val="24"/>
          <w:szCs w:val="24"/>
        </w:rPr>
        <w:t xml:space="preserve"> и много ярких фотографий сможете привезти домой. После обеда возвращаемся в Улан-Батор, где Вы сможете посетить торговые комплексы кашемировых фабрик. Купить себе товар которого нигде не производят как в Монголии. Размещение в отеле или хостеле. Вечером можете посетить фольклорный концерт знаменитых артистов Монголии   (по заявке).</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10.</w:t>
      </w:r>
      <w:r w:rsidRPr="006D0662">
        <w:rPr>
          <w:rFonts w:ascii="Times New Roman" w:hAnsi="Times New Roman"/>
          <w:sz w:val="24"/>
          <w:szCs w:val="24"/>
        </w:rPr>
        <w:t xml:space="preserve"> Завтрак. Отъезд в г. Улан-Удэ. Ориентировочное время прибытия 20:00 час. Размещение в гостинице или отъезд в Иркутск.</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b/>
          <w:sz w:val="24"/>
          <w:szCs w:val="24"/>
        </w:rPr>
        <w:t>День 11.</w:t>
      </w:r>
      <w:r w:rsidRPr="006D0662">
        <w:rPr>
          <w:rFonts w:ascii="Times New Roman" w:hAnsi="Times New Roman"/>
          <w:sz w:val="24"/>
          <w:szCs w:val="24"/>
        </w:rPr>
        <w:t xml:space="preserve"> Отъезд или вылет </w:t>
      </w:r>
    </w:p>
    <w:p w:rsidR="005B407A" w:rsidRPr="006D0662" w:rsidRDefault="005B407A" w:rsidP="006D0662">
      <w:pPr>
        <w:spacing w:line="240" w:lineRule="auto"/>
        <w:contextualSpacing/>
        <w:jc w:val="both"/>
        <w:rPr>
          <w:rFonts w:ascii="Times New Roman" w:hAnsi="Times New Roman"/>
          <w:sz w:val="24"/>
          <w:szCs w:val="24"/>
        </w:rPr>
      </w:pP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Фирма оставляет за собой право изменить программу (погодные условия, нарушения работы транспорта и др.) — не изменяя объема и качества предоставленных услуг.</w:t>
      </w:r>
    </w:p>
    <w:p w:rsidR="005B407A" w:rsidRPr="006D0662" w:rsidRDefault="005B407A" w:rsidP="006D0662">
      <w:pPr>
        <w:spacing w:line="240" w:lineRule="auto"/>
        <w:contextualSpacing/>
        <w:jc w:val="both"/>
        <w:rPr>
          <w:rFonts w:ascii="Times New Roman" w:hAnsi="Times New Roman"/>
          <w:sz w:val="24"/>
          <w:szCs w:val="24"/>
        </w:rPr>
      </w:pPr>
    </w:p>
    <w:p w:rsidR="005B407A" w:rsidRPr="006D0662" w:rsidRDefault="005B407A" w:rsidP="006D0662">
      <w:pPr>
        <w:spacing w:line="240" w:lineRule="auto"/>
        <w:contextualSpacing/>
        <w:jc w:val="both"/>
        <w:rPr>
          <w:rFonts w:ascii="Times New Roman" w:hAnsi="Times New Roman"/>
          <w:b/>
          <w:sz w:val="24"/>
          <w:szCs w:val="24"/>
        </w:rPr>
      </w:pPr>
      <w:r w:rsidRPr="006D0662">
        <w:rPr>
          <w:rFonts w:ascii="Times New Roman" w:hAnsi="Times New Roman"/>
          <w:b/>
          <w:sz w:val="24"/>
          <w:szCs w:val="24"/>
        </w:rPr>
        <w:t xml:space="preserve">В стоимость тура входит: </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встреча;</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транспорт;</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экскурсия в Иркутске;</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музей Байкала;</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экскурсия по Кругобайкальской железной дороге;</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поездка на мыс Хобой;</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посещение скалы Шаманка;</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размещение в гостиницах и турбазах 2-3*;</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питание по программе ;</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экскурсионное обслуживание по программе;</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билеты в музеи;</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услуги сопровождающего для групп от 6 человек и более;</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 xml:space="preserve">трансфер по программе; </w:t>
      </w:r>
    </w:p>
    <w:p w:rsidR="005B407A" w:rsidRPr="006D0662" w:rsidRDefault="005B407A" w:rsidP="006D0662">
      <w:pPr>
        <w:spacing w:line="240" w:lineRule="auto"/>
        <w:contextualSpacing/>
        <w:jc w:val="both"/>
        <w:rPr>
          <w:rFonts w:ascii="Times New Roman" w:hAnsi="Times New Roman"/>
          <w:sz w:val="24"/>
          <w:szCs w:val="24"/>
        </w:rPr>
      </w:pPr>
    </w:p>
    <w:p w:rsidR="005B407A" w:rsidRPr="006D0662" w:rsidRDefault="005B407A" w:rsidP="006D0662">
      <w:pPr>
        <w:spacing w:line="240" w:lineRule="auto"/>
        <w:contextualSpacing/>
        <w:jc w:val="both"/>
        <w:rPr>
          <w:rFonts w:ascii="Times New Roman" w:hAnsi="Times New Roman"/>
          <w:b/>
          <w:sz w:val="24"/>
          <w:szCs w:val="24"/>
        </w:rPr>
      </w:pPr>
      <w:r w:rsidRPr="006D0662">
        <w:rPr>
          <w:rFonts w:ascii="Times New Roman" w:hAnsi="Times New Roman"/>
          <w:b/>
          <w:sz w:val="24"/>
          <w:szCs w:val="24"/>
        </w:rPr>
        <w:t>За дополнительную плату предоставляются услуги:</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 xml:space="preserve">переводчиков (английский, немецкий, японский, французский, испанский); </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 xml:space="preserve">видеосъемка; </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 xml:space="preserve">аренда рыболовных снастей; </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 xml:space="preserve">аренда спортивного инвентаря; </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 xml:space="preserve">катание на лошадях; </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 xml:space="preserve">русская баня; </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доп. услуги не указанные в программе;</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посещение дискотек, казино, клубов;</w:t>
      </w:r>
    </w:p>
    <w:p w:rsidR="005B407A" w:rsidRPr="006D0662" w:rsidRDefault="005B407A" w:rsidP="006D0662">
      <w:pPr>
        <w:spacing w:line="240" w:lineRule="auto"/>
        <w:contextualSpacing/>
        <w:jc w:val="both"/>
        <w:rPr>
          <w:rFonts w:ascii="Times New Roman" w:hAnsi="Times New Roman"/>
          <w:sz w:val="24"/>
          <w:szCs w:val="24"/>
        </w:rPr>
      </w:pP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авиа перелет или ж/д билеты.</w:t>
      </w:r>
    </w:p>
    <w:p w:rsidR="005B407A" w:rsidRPr="006D0662" w:rsidRDefault="005B407A" w:rsidP="006D0662">
      <w:pPr>
        <w:spacing w:line="240" w:lineRule="auto"/>
        <w:contextualSpacing/>
        <w:jc w:val="both"/>
        <w:rPr>
          <w:rFonts w:ascii="Times New Roman" w:hAnsi="Times New Roman"/>
          <w:sz w:val="24"/>
          <w:szCs w:val="24"/>
        </w:rPr>
      </w:pPr>
      <w:r w:rsidRPr="006D0662">
        <w:rPr>
          <w:rFonts w:ascii="Times New Roman" w:hAnsi="Times New Roman"/>
          <w:sz w:val="24"/>
          <w:szCs w:val="24"/>
        </w:rPr>
        <w:t>алкогольные напитки.</w:t>
      </w:r>
    </w:p>
    <w:sectPr w:rsidR="005B407A" w:rsidRPr="006D0662" w:rsidSect="00C41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271"/>
    <w:rsid w:val="00144F0E"/>
    <w:rsid w:val="00317343"/>
    <w:rsid w:val="00353658"/>
    <w:rsid w:val="00393713"/>
    <w:rsid w:val="004263D7"/>
    <w:rsid w:val="005B407A"/>
    <w:rsid w:val="00637F74"/>
    <w:rsid w:val="006D0662"/>
    <w:rsid w:val="006F467C"/>
    <w:rsid w:val="00787271"/>
    <w:rsid w:val="00820B24"/>
    <w:rsid w:val="00910475"/>
    <w:rsid w:val="00C41CF6"/>
    <w:rsid w:val="00C90568"/>
    <w:rsid w:val="00CE5E2A"/>
    <w:rsid w:val="00D97371"/>
    <w:rsid w:val="00FB2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F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4</Pages>
  <Words>1626</Words>
  <Characters>9269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Астраханцев</dc:creator>
  <cp:keywords/>
  <dc:description/>
  <cp:lastModifiedBy>Алексей</cp:lastModifiedBy>
  <cp:revision>9</cp:revision>
  <dcterms:created xsi:type="dcterms:W3CDTF">2016-08-31T05:21:00Z</dcterms:created>
  <dcterms:modified xsi:type="dcterms:W3CDTF">2018-05-10T04:15:00Z</dcterms:modified>
</cp:coreProperties>
</file>