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BB" w:rsidRDefault="00C906BB" w:rsidP="00C906BB">
      <w:pPr>
        <w:jc w:val="center"/>
        <w:rPr>
          <w:b/>
        </w:rPr>
      </w:pPr>
      <w:r w:rsidRPr="00C906BB">
        <w:rPr>
          <w:b/>
          <w:sz w:val="24"/>
          <w:szCs w:val="24"/>
        </w:rPr>
        <w:t>Корпоративный сплав по реке Селенга</w:t>
      </w:r>
    </w:p>
    <w:p w:rsidR="00C906BB" w:rsidRDefault="00C906BB" w:rsidP="00C906BB">
      <w:pPr>
        <w:jc w:val="both"/>
      </w:pPr>
      <w:r>
        <w:t>Вырваться из душного офиса и отправиться на поиски приключений на природу, обуздать стихию и просто провести время в веселой компании коллег — что может быть лучше веселого развлечения на воде в жаркий день?! Данное мероприятие обещает насыщенный эмоциями отдых, погружение в море азарта и незабываемые впечатления! Участники водных походов обычно преследуют разные цели – одни стремятся к спокойному отдыху и наслаждению красотой природы, а другие, наоборот, ищут возможность экстремального похода и выброса адреналина.</w:t>
      </w:r>
    </w:p>
    <w:p w:rsidR="00C906BB" w:rsidRDefault="00C906BB" w:rsidP="00C906BB">
      <w:pPr>
        <w:jc w:val="both"/>
      </w:pPr>
      <w:r>
        <w:t>Кроме представленных программ, наша компания разрабатывает и другие программы корпоративных сплавов с учетом тех или иных пожеланий команды. Стоит отметить, что какую бы программу Вы не выбрали, мы гарантируем безопасность, полную ответственность и компетентность</w:t>
      </w:r>
    </w:p>
    <w:p w:rsidR="00C906BB" w:rsidRDefault="00C906BB" w:rsidP="00C906BB">
      <w:pPr>
        <w:jc w:val="both"/>
      </w:pPr>
    </w:p>
    <w:p w:rsidR="00C906BB" w:rsidRDefault="00C906BB" w:rsidP="00C906BB">
      <w:pPr>
        <w:jc w:val="both"/>
      </w:pPr>
      <w:r w:rsidRPr="00C906BB">
        <w:rPr>
          <w:b/>
        </w:rPr>
        <w:t>День 1.</w:t>
      </w:r>
      <w:r>
        <w:t xml:space="preserve"> Собираемся на Театральной площади в 10 часов, переезд к началу сплава к реке Селенге к скале Спящий Лев. Подъем на небольшую скалу осматриваем и фотографируемся на фоне реки или ее еще называют "Сибирская Даурия"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пускаемся к реке и начинаем собирать байдарки. Инструкторы объяснят Вам, как собирается байдарка, и совместно начинаем их собирать. После обеда, инструктаж по технике безопасности и правилам поведения на воде. Отработка причаливания и отчаливания, работа веслами. После отработки погрузка снаряжения и начинаем сплав по реке Селенга до местности </w:t>
      </w:r>
      <w:proofErr w:type="spellStart"/>
      <w:r>
        <w:t>Тологой</w:t>
      </w:r>
      <w:proofErr w:type="spellEnd"/>
      <w:r>
        <w:t xml:space="preserve"> (от 3 до 5 часов в зависимости от подготовленности группы). Причаливаем, разгружаем байдарки и устанавливаем бивуак. Готовим ужин и отдых. Желающие могут заказать приготовление шашлыка или плова (оплачивается отдельно). </w:t>
      </w:r>
    </w:p>
    <w:p w:rsidR="00C906BB" w:rsidRDefault="00C906BB" w:rsidP="00C906BB">
      <w:pPr>
        <w:jc w:val="both"/>
      </w:pPr>
    </w:p>
    <w:p w:rsidR="00C906BB" w:rsidRDefault="00C906BB" w:rsidP="00C906BB">
      <w:pPr>
        <w:jc w:val="both"/>
      </w:pPr>
      <w:r w:rsidRPr="00C906BB">
        <w:rPr>
          <w:b/>
        </w:rPr>
        <w:t>День 2.</w:t>
      </w:r>
      <w:r>
        <w:t xml:space="preserve"> После раннего завтрака идем к скалам (15 минут). При себе иметь воду. Обучаемся навыкам скалолазания, инструктор покажет специальное снаряжение необходимое для скалолазания и после чего каждый из участников может попробовать свои силы на скале со страховкой и конечно оставить на память фотографии. Для тех, кто ожидает скалолазов, могут поиграть в игры и пострелять из лука. Возвращаем на бивуак, готовим обед и после него начинаем сплав до города Улан-Удэ. Заканчивается наш тур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Богородском</w:t>
      </w:r>
      <w:proofErr w:type="gramEnd"/>
      <w:r>
        <w:t xml:space="preserve"> острове. В организации тура используются 2-х и 3-х местные байдарки типа (Таймень, Нева, Ладога)</w:t>
      </w:r>
    </w:p>
    <w:p w:rsidR="00C906BB" w:rsidRDefault="00C906BB" w:rsidP="00C906BB">
      <w:pPr>
        <w:jc w:val="both"/>
      </w:pPr>
    </w:p>
    <w:p w:rsidR="00C906BB" w:rsidRDefault="00C906BB" w:rsidP="00C906BB">
      <w:pPr>
        <w:jc w:val="both"/>
      </w:pPr>
    </w:p>
    <w:p w:rsidR="00C906BB" w:rsidRDefault="00C906BB" w:rsidP="00C906BB">
      <w:pPr>
        <w:jc w:val="both"/>
      </w:pPr>
      <w:r>
        <w:t>В СТОИМОСТЬ ВХОДИТ:</w:t>
      </w:r>
    </w:p>
    <w:p w:rsidR="00C906BB" w:rsidRDefault="00C906BB" w:rsidP="00C906BB">
      <w:pPr>
        <w:jc w:val="both"/>
      </w:pPr>
      <w:r>
        <w:t>Транспорт до начала сплава</w:t>
      </w:r>
    </w:p>
    <w:p w:rsidR="00C906BB" w:rsidRDefault="00C906BB" w:rsidP="00C906BB">
      <w:pPr>
        <w:jc w:val="both"/>
      </w:pPr>
      <w:r>
        <w:t>Питание по программе</w:t>
      </w:r>
    </w:p>
    <w:p w:rsidR="00C906BB" w:rsidRDefault="00C906BB" w:rsidP="00C906BB">
      <w:pPr>
        <w:jc w:val="both"/>
      </w:pPr>
      <w:proofErr w:type="gramStart"/>
      <w:r>
        <w:t xml:space="preserve">Размещение в палатках 3-х, 4-х местное (доплата за одноместное 1000 </w:t>
      </w:r>
      <w:proofErr w:type="spellStart"/>
      <w:r>
        <w:t>руб</w:t>
      </w:r>
      <w:proofErr w:type="spellEnd"/>
      <w:r>
        <w:t>, за двухместное 500 руб.)</w:t>
      </w:r>
      <w:proofErr w:type="gramEnd"/>
    </w:p>
    <w:p w:rsidR="00C906BB" w:rsidRDefault="00C906BB" w:rsidP="00C906BB">
      <w:pPr>
        <w:jc w:val="both"/>
      </w:pPr>
      <w:r>
        <w:t xml:space="preserve">Прокат байдарок, </w:t>
      </w:r>
      <w:proofErr w:type="spellStart"/>
      <w:r>
        <w:t>спасжилетов</w:t>
      </w:r>
      <w:proofErr w:type="spellEnd"/>
      <w:r>
        <w:t>, весла, фартук, юбки</w:t>
      </w:r>
    </w:p>
    <w:p w:rsidR="00C906BB" w:rsidRDefault="00C906BB" w:rsidP="00C906BB">
      <w:pPr>
        <w:jc w:val="both"/>
      </w:pPr>
      <w:r>
        <w:t>работа инструкторов</w:t>
      </w:r>
    </w:p>
    <w:p w:rsidR="00C906BB" w:rsidRDefault="00C906BB" w:rsidP="00C906BB">
      <w:pPr>
        <w:jc w:val="both"/>
      </w:pPr>
      <w:r>
        <w:lastRenderedPageBreak/>
        <w:t>аренда группового и специального снаряжения</w:t>
      </w:r>
    </w:p>
    <w:p w:rsidR="00C906BB" w:rsidRDefault="00C906BB" w:rsidP="00C906BB">
      <w:pPr>
        <w:jc w:val="both"/>
      </w:pPr>
      <w:r>
        <w:t>НЕ ВХОДИТ В СТОИМОСТЬ:</w:t>
      </w:r>
    </w:p>
    <w:p w:rsidR="00C906BB" w:rsidRDefault="00C906BB" w:rsidP="00C906BB">
      <w:pPr>
        <w:jc w:val="both"/>
      </w:pPr>
      <w:r>
        <w:t>услуги не указанные программе</w:t>
      </w:r>
    </w:p>
    <w:p w:rsidR="00C906BB" w:rsidRDefault="00C906BB" w:rsidP="00C906BB">
      <w:pPr>
        <w:jc w:val="both"/>
      </w:pPr>
      <w:r>
        <w:t>услуги повара</w:t>
      </w:r>
    </w:p>
    <w:p w:rsidR="00C906BB" w:rsidRDefault="00C906BB" w:rsidP="00C906BB">
      <w:pPr>
        <w:jc w:val="both"/>
      </w:pPr>
      <w:r>
        <w:t>приготовление шашлыка</w:t>
      </w:r>
    </w:p>
    <w:p w:rsidR="00C906BB" w:rsidRDefault="00C906BB" w:rsidP="00C906BB">
      <w:pPr>
        <w:jc w:val="both"/>
      </w:pPr>
      <w:r>
        <w:t>алкогольные напитки</w:t>
      </w:r>
    </w:p>
    <w:p w:rsidR="00C906BB" w:rsidRDefault="00C906BB" w:rsidP="00C906BB">
      <w:pPr>
        <w:jc w:val="both"/>
      </w:pPr>
      <w:r>
        <w:t>аренда личного снаряжения (спальник, коврик)</w:t>
      </w:r>
    </w:p>
    <w:p w:rsidR="00C906BB" w:rsidRDefault="00C906BB" w:rsidP="00C906BB">
      <w:pPr>
        <w:jc w:val="both"/>
      </w:pPr>
      <w:r>
        <w:t>ПРИМЕЧАНИЕ:</w:t>
      </w:r>
    </w:p>
    <w:p w:rsidR="009D22A9" w:rsidRDefault="00C906BB" w:rsidP="00C906BB">
      <w:pPr>
        <w:jc w:val="both"/>
      </w:pPr>
      <w:r>
        <w:t>Кроме представленных программ, наша компания разрабатывает и другие программы корпоративных сплавов с учетом тех или иных пожеланий команды. Стоит отметить, что какую бы программу Вы не выбрали, мы гарантируем безопасность, полную ответственность и компетентность</w:t>
      </w:r>
    </w:p>
    <w:p w:rsidR="00C906BB" w:rsidRDefault="00C906BB" w:rsidP="00C906BB">
      <w:pPr>
        <w:jc w:val="both"/>
      </w:pPr>
    </w:p>
    <w:sectPr w:rsidR="00C906BB" w:rsidSect="009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15E"/>
    <w:multiLevelType w:val="multilevel"/>
    <w:tmpl w:val="5CA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314A2"/>
    <w:multiLevelType w:val="multilevel"/>
    <w:tmpl w:val="D23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BB"/>
    <w:rsid w:val="009D22A9"/>
    <w:rsid w:val="00C9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9"/>
  </w:style>
  <w:style w:type="paragraph" w:styleId="3">
    <w:name w:val="heading 3"/>
    <w:basedOn w:val="a"/>
    <w:link w:val="30"/>
    <w:uiPriority w:val="9"/>
    <w:qFormat/>
    <w:rsid w:val="00C90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2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2022-06-24T04:39:00Z</dcterms:created>
  <dcterms:modified xsi:type="dcterms:W3CDTF">2022-06-24T04:50:00Z</dcterms:modified>
</cp:coreProperties>
</file>