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6D" w:rsidRPr="006129E5" w:rsidRDefault="0095716D" w:rsidP="006129E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 xml:space="preserve"> </w:t>
      </w:r>
      <w:r w:rsidR="00D30B65" w:rsidRPr="00D30B65">
        <w:rPr>
          <w:rFonts w:ascii="Times New Roman" w:hAnsi="Times New Roman"/>
          <w:b/>
          <w:sz w:val="24"/>
          <w:szCs w:val="24"/>
        </w:rPr>
        <w:t>Энергетические центры Байкала и Монголии</w:t>
      </w:r>
    </w:p>
    <w:p w:rsidR="0095716D" w:rsidRPr="006129E5" w:rsidRDefault="00D30B65" w:rsidP="006129E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5716D" w:rsidRPr="006129E5">
        <w:rPr>
          <w:rFonts w:ascii="Times New Roman" w:hAnsi="Times New Roman"/>
          <w:sz w:val="24"/>
          <w:szCs w:val="24"/>
        </w:rPr>
        <w:t xml:space="preserve"> дней /</w:t>
      </w:r>
      <w:r>
        <w:rPr>
          <w:rFonts w:ascii="Times New Roman" w:hAnsi="Times New Roman"/>
          <w:sz w:val="24"/>
          <w:szCs w:val="24"/>
        </w:rPr>
        <w:t>12</w:t>
      </w:r>
      <w:r w:rsidR="0095716D" w:rsidRPr="006129E5">
        <w:rPr>
          <w:rFonts w:ascii="Times New Roman" w:hAnsi="Times New Roman"/>
          <w:sz w:val="24"/>
          <w:szCs w:val="24"/>
        </w:rPr>
        <w:t xml:space="preserve"> ночей</w:t>
      </w:r>
    </w:p>
    <w:p w:rsidR="0095716D" w:rsidRDefault="0095716D" w:rsidP="006129E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9364C">
        <w:rPr>
          <w:rFonts w:ascii="Times New Roman" w:hAnsi="Times New Roman"/>
          <w:b/>
          <w:sz w:val="24"/>
          <w:szCs w:val="24"/>
        </w:rPr>
        <w:t>Даты проведения тура</w:t>
      </w:r>
      <w:r>
        <w:rPr>
          <w:rFonts w:ascii="Times New Roman" w:hAnsi="Times New Roman"/>
          <w:sz w:val="24"/>
          <w:szCs w:val="24"/>
        </w:rPr>
        <w:t xml:space="preserve">: по запросу </w:t>
      </w:r>
    </w:p>
    <w:p w:rsidR="00D30B65" w:rsidRDefault="00D30B65" w:rsidP="006129E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16D" w:rsidRPr="00D30B65" w:rsidRDefault="00D30B65" w:rsidP="006129E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0B65">
        <w:rPr>
          <w:rFonts w:ascii="Times New Roman" w:hAnsi="Times New Roman"/>
          <w:sz w:val="24"/>
          <w:szCs w:val="24"/>
        </w:rPr>
        <w:t xml:space="preserve">Уникальный тур по самым живописным и энергетическим местам Байкала, Бурятии и Монголии. Как правило в таких местах, особым образом сочетается энергия и материя. Тур будет интересен всем, кто стремится к </w:t>
      </w:r>
      <w:proofErr w:type="spellStart"/>
      <w:r w:rsidRPr="00D30B65">
        <w:rPr>
          <w:rFonts w:ascii="Times New Roman" w:hAnsi="Times New Roman"/>
          <w:sz w:val="24"/>
          <w:szCs w:val="24"/>
        </w:rPr>
        <w:t>самосовершенству</w:t>
      </w:r>
      <w:proofErr w:type="spellEnd"/>
      <w:r w:rsidRPr="00D30B65">
        <w:rPr>
          <w:rFonts w:ascii="Times New Roman" w:hAnsi="Times New Roman"/>
          <w:sz w:val="24"/>
          <w:szCs w:val="24"/>
        </w:rPr>
        <w:t>, к гармонии с природой, то есть к совершенству!</w:t>
      </w:r>
    </w:p>
    <w:p w:rsidR="00D30B65" w:rsidRDefault="00D30B65" w:rsidP="006129E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716D" w:rsidRPr="006129E5" w:rsidRDefault="0095716D" w:rsidP="006129E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 xml:space="preserve">Программа тура: </w:t>
      </w:r>
    </w:p>
    <w:p w:rsidR="00F03084" w:rsidRDefault="0095716D" w:rsidP="00D30B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>День 1.</w:t>
      </w:r>
      <w:r w:rsidRPr="006129E5">
        <w:rPr>
          <w:rFonts w:ascii="Times New Roman" w:hAnsi="Times New Roman"/>
          <w:sz w:val="24"/>
          <w:szCs w:val="24"/>
        </w:rPr>
        <w:t xml:space="preserve"> </w:t>
      </w:r>
      <w:r w:rsidR="00D30B65" w:rsidRPr="00D30B65">
        <w:rPr>
          <w:rFonts w:ascii="Times New Roman" w:hAnsi="Times New Roman"/>
          <w:sz w:val="24"/>
          <w:szCs w:val="24"/>
        </w:rPr>
        <w:t xml:space="preserve">Встреча в аэропорту г. Улан-Удэ в 10.00 часов, гид с табличкой Байкал, сразу едем в Иволгинский Дацан — буддийский монастырь. Экскурсия по Дацану проводится ламой. В свободное время можно посетить астролога и сделать поклонение к нетленному телу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Итэгилова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>, пообедать в кафе (за свой счет). Трансфер в г. Улан-Удэ, заселение в гостиницу, отдыхаем и вечером пешеходная экскурсия по городу, в которой поближе узнаете об исторической части города, пройдя пешком по Центральной части города на экскурсии познакомитесь с архитектурой, историческими личностями которые заселяли этот город. Отдых и ужин самостоятельно.</w:t>
      </w:r>
    </w:p>
    <w:p w:rsidR="00D30B65" w:rsidRPr="006129E5" w:rsidRDefault="00D30B65" w:rsidP="00D30B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16D" w:rsidRDefault="0095716D" w:rsidP="00D30B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>День 2.</w:t>
      </w:r>
      <w:r w:rsidRPr="006129E5">
        <w:rPr>
          <w:rFonts w:ascii="Times New Roman" w:hAnsi="Times New Roman"/>
          <w:sz w:val="24"/>
          <w:szCs w:val="24"/>
        </w:rPr>
        <w:t xml:space="preserve"> </w:t>
      </w:r>
      <w:r w:rsidR="00D30B65" w:rsidRPr="00D30B65">
        <w:rPr>
          <w:rFonts w:ascii="Times New Roman" w:hAnsi="Times New Roman"/>
          <w:sz w:val="24"/>
          <w:szCs w:val="24"/>
        </w:rPr>
        <w:t xml:space="preserve">Завтрак. В 9-00 отправляемся к Восточному берегу Байкала (230 км). Заезжаем в Зырянский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провославный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женский монастырь, останавливаемся у камня Черепахи, где в хорошую погоду можно увидеть западный берег Байкала и остров Ольхон. Обедаем в пути в придорожном кафе (за свой счет). Размещение на турбазе в поселке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Максимиха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>. Ужинаем на базе. Отдыхаем и вечером прогулки по берегу Байкала.</w:t>
      </w:r>
    </w:p>
    <w:p w:rsidR="00D30B65" w:rsidRPr="006129E5" w:rsidRDefault="00D30B65" w:rsidP="00D30B65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20762E" w:rsidRPr="0020762E" w:rsidRDefault="0095716D" w:rsidP="00D30B6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>День 3.</w:t>
      </w:r>
      <w:r w:rsidRPr="006129E5">
        <w:rPr>
          <w:rFonts w:ascii="Times New Roman" w:hAnsi="Times New Roman"/>
          <w:sz w:val="24"/>
          <w:szCs w:val="24"/>
        </w:rPr>
        <w:t xml:space="preserve"> </w:t>
      </w:r>
      <w:r w:rsidR="00D30B65" w:rsidRPr="00D30B65">
        <w:rPr>
          <w:rFonts w:ascii="Times New Roman" w:hAnsi="Times New Roman"/>
          <w:sz w:val="24"/>
          <w:szCs w:val="24"/>
        </w:rPr>
        <w:t>После завтрака, собираем вещи и едем на водную экскурсию в Забайкальский национальный парк, где Вы посетите два крупных на Байкале залива (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Баргузинский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и Чивыркуйский), которые омывают с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друх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сторон полуостров Святой Нос. В старину считалось, что Святой Нос (место для поклонений) проживали святые люди, которые занимались духовными практиками и самосовершенствованием. Проезжая по перешейку национального парка с одной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строны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Вас познакомят с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Баргузинским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заливом и через 25 км. побываете в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Чивыркуйском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заливе. Экскурсия пройдет по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Чивыркуйскому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заливу с осмотром островов (каждый остров — это памятник Природы) и посещением целебного — горячего источника. На остановке Вам устроят пикник. Во время обеда у Вас появится возможность искупнуться в горячей термальной воде. Поздно вечером размещаемся на базе в Усть-Баргузин. Ужин.</w:t>
      </w:r>
    </w:p>
    <w:p w:rsidR="0095716D" w:rsidRDefault="0095716D" w:rsidP="00D30B65">
      <w:pPr>
        <w:pStyle w:val="a3"/>
        <w:shd w:val="clear" w:color="auto" w:fill="FFFFFF"/>
        <w:spacing w:after="0" w:afterAutospacing="0" w:line="300" w:lineRule="atLeast"/>
        <w:jc w:val="both"/>
        <w:rPr>
          <w:rFonts w:ascii="Montserrat" w:hAnsi="Montserrat"/>
          <w:color w:val="000000"/>
        </w:rPr>
      </w:pPr>
      <w:r w:rsidRPr="006129E5">
        <w:rPr>
          <w:b/>
        </w:rPr>
        <w:t>День 4.</w:t>
      </w:r>
      <w:r w:rsidRPr="006129E5">
        <w:t xml:space="preserve"> </w:t>
      </w:r>
      <w:r w:rsidR="00D30B65" w:rsidRPr="00D30B65">
        <w:rPr>
          <w:rFonts w:ascii="Montserrat" w:hAnsi="Montserrat"/>
          <w:color w:val="000000"/>
        </w:rPr>
        <w:t xml:space="preserve">После завтрака наша группа направляется в </w:t>
      </w:r>
      <w:proofErr w:type="spellStart"/>
      <w:r w:rsidR="00D30B65" w:rsidRPr="00D30B65">
        <w:rPr>
          <w:rFonts w:ascii="Montserrat" w:hAnsi="Montserrat"/>
          <w:color w:val="000000"/>
        </w:rPr>
        <w:t>Баргузинскую</w:t>
      </w:r>
      <w:proofErr w:type="spellEnd"/>
      <w:r w:rsidR="00D30B65" w:rsidRPr="00D30B65">
        <w:rPr>
          <w:rFonts w:ascii="Montserrat" w:hAnsi="Montserrat"/>
          <w:color w:val="000000"/>
        </w:rPr>
        <w:t xml:space="preserve"> долину место откуда начиналось заселение Байкала русскими первопроходцами. Вы сегодня проедете по самым живописным и энергетически сильным местам. По дороге из посёлка </w:t>
      </w:r>
      <w:proofErr w:type="spellStart"/>
      <w:r w:rsidR="00D30B65" w:rsidRPr="00D30B65">
        <w:rPr>
          <w:rFonts w:ascii="Montserrat" w:hAnsi="Montserrat"/>
          <w:color w:val="000000"/>
        </w:rPr>
        <w:t>Суво</w:t>
      </w:r>
      <w:proofErr w:type="spellEnd"/>
      <w:r w:rsidR="00D30B65" w:rsidRPr="00D30B65">
        <w:rPr>
          <w:rFonts w:ascii="Montserrat" w:hAnsi="Montserrat"/>
          <w:color w:val="000000"/>
        </w:rPr>
        <w:t xml:space="preserve"> в посёлок </w:t>
      </w:r>
      <w:proofErr w:type="spellStart"/>
      <w:r w:rsidR="00D30B65" w:rsidRPr="00D30B65">
        <w:rPr>
          <w:rFonts w:ascii="Montserrat" w:hAnsi="Montserrat"/>
          <w:color w:val="000000"/>
        </w:rPr>
        <w:t>Бодон</w:t>
      </w:r>
      <w:proofErr w:type="spellEnd"/>
      <w:r w:rsidR="00D30B65" w:rsidRPr="00D30B65">
        <w:rPr>
          <w:rFonts w:ascii="Montserrat" w:hAnsi="Montserrat"/>
          <w:color w:val="000000"/>
        </w:rPr>
        <w:t xml:space="preserve"> находится святыня </w:t>
      </w:r>
      <w:proofErr w:type="spellStart"/>
      <w:r w:rsidR="00D30B65" w:rsidRPr="00D30B65">
        <w:rPr>
          <w:rFonts w:ascii="Montserrat" w:hAnsi="Montserrat"/>
          <w:color w:val="000000"/>
        </w:rPr>
        <w:t>Баргузинской</w:t>
      </w:r>
      <w:proofErr w:type="spellEnd"/>
      <w:r w:rsidR="00D30B65" w:rsidRPr="00D30B65">
        <w:rPr>
          <w:rFonts w:ascii="Montserrat" w:hAnsi="Montserrat"/>
          <w:color w:val="000000"/>
        </w:rPr>
        <w:t xml:space="preserve"> долины – камень </w:t>
      </w:r>
      <w:proofErr w:type="spellStart"/>
      <w:r w:rsidR="00D30B65" w:rsidRPr="00D30B65">
        <w:rPr>
          <w:rFonts w:ascii="Montserrat" w:hAnsi="Montserrat"/>
          <w:color w:val="000000"/>
        </w:rPr>
        <w:t>Бухэ-шулун</w:t>
      </w:r>
      <w:proofErr w:type="spellEnd"/>
      <w:r w:rsidR="00D30B65" w:rsidRPr="00D30B65">
        <w:rPr>
          <w:rFonts w:ascii="Montserrat" w:hAnsi="Montserrat"/>
          <w:color w:val="000000"/>
        </w:rPr>
        <w:t xml:space="preserve"> (Камень-бык), дух которого считается хозяином всей долины. Обед в пути (котловое, общепита по дороге нет). Посещение </w:t>
      </w:r>
      <w:proofErr w:type="spellStart"/>
      <w:r w:rsidR="00D30B65" w:rsidRPr="00D30B65">
        <w:rPr>
          <w:rFonts w:ascii="Montserrat" w:hAnsi="Montserrat"/>
          <w:color w:val="000000"/>
        </w:rPr>
        <w:t>Ининский</w:t>
      </w:r>
      <w:proofErr w:type="spellEnd"/>
      <w:r w:rsidR="00D30B65" w:rsidRPr="00D30B65">
        <w:rPr>
          <w:rFonts w:ascii="Montserrat" w:hAnsi="Montserrat"/>
          <w:color w:val="000000"/>
        </w:rPr>
        <w:t xml:space="preserve"> «сад камней» – ландшафтный памятник природы </w:t>
      </w:r>
      <w:proofErr w:type="spellStart"/>
      <w:r w:rsidR="00D30B65" w:rsidRPr="00D30B65">
        <w:rPr>
          <w:rFonts w:ascii="Montserrat" w:hAnsi="Montserrat"/>
          <w:color w:val="000000"/>
        </w:rPr>
        <w:t>Баргузинской</w:t>
      </w:r>
      <w:proofErr w:type="spellEnd"/>
      <w:r w:rsidR="00D30B65" w:rsidRPr="00D30B65">
        <w:rPr>
          <w:rFonts w:ascii="Montserrat" w:hAnsi="Montserrat"/>
          <w:color w:val="000000"/>
        </w:rPr>
        <w:t xml:space="preserve"> долины (особенно это место любят посещать туристы с Японии). Продолжаем свое путешествие по </w:t>
      </w:r>
      <w:proofErr w:type="spellStart"/>
      <w:r w:rsidR="00D30B65" w:rsidRPr="00D30B65">
        <w:rPr>
          <w:rFonts w:ascii="Montserrat" w:hAnsi="Montserrat"/>
          <w:color w:val="000000"/>
        </w:rPr>
        <w:t>Баргузинской</w:t>
      </w:r>
      <w:proofErr w:type="spellEnd"/>
      <w:r w:rsidR="00D30B65" w:rsidRPr="00D30B65">
        <w:rPr>
          <w:rFonts w:ascii="Montserrat" w:hAnsi="Montserrat"/>
          <w:color w:val="000000"/>
        </w:rPr>
        <w:t xml:space="preserve"> долине, приедем поздно вечером и размещаемся в гостинице, ужинаем в гостинице.</w:t>
      </w:r>
    </w:p>
    <w:p w:rsidR="00D30B65" w:rsidRPr="006129E5" w:rsidRDefault="00D30B65" w:rsidP="00D30B65">
      <w:pPr>
        <w:pStyle w:val="a3"/>
        <w:shd w:val="clear" w:color="auto" w:fill="FFFFFF"/>
        <w:spacing w:after="0" w:afterAutospacing="0" w:line="300" w:lineRule="atLeast"/>
        <w:jc w:val="both"/>
        <w:rPr>
          <w:i/>
        </w:rPr>
      </w:pPr>
    </w:p>
    <w:p w:rsidR="0095716D" w:rsidRPr="006A0C3C" w:rsidRDefault="0095716D" w:rsidP="00D30B6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>День 5.</w:t>
      </w:r>
      <w:r w:rsidRPr="006129E5">
        <w:rPr>
          <w:rFonts w:ascii="Times New Roman" w:hAnsi="Times New Roman"/>
          <w:sz w:val="24"/>
          <w:szCs w:val="24"/>
        </w:rPr>
        <w:t xml:space="preserve"> </w:t>
      </w:r>
      <w:r w:rsidR="00D30B65" w:rsidRPr="00D30B65">
        <w:rPr>
          <w:rFonts w:ascii="Times New Roman" w:hAnsi="Times New Roman"/>
          <w:sz w:val="24"/>
          <w:szCs w:val="24"/>
        </w:rPr>
        <w:t xml:space="preserve">Завтракаем и едем на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Аллинские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источники (местность Алла, не только красивое и живописное место, но сильное энергетическое место). Здесь проведет небольшую экскурсию, купаемся в источниках. Обед на территории источников. Отдыхаем, пробуем </w:t>
      </w:r>
      <w:r w:rsidR="00D30B65" w:rsidRPr="00D30B65">
        <w:rPr>
          <w:rFonts w:ascii="Times New Roman" w:hAnsi="Times New Roman"/>
          <w:sz w:val="24"/>
          <w:szCs w:val="24"/>
        </w:rPr>
        <w:lastRenderedPageBreak/>
        <w:t xml:space="preserve">источники и отдыхаем. Возвращение в гостиницу. По желанию можно встретиться в ламой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Курумканского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Дацана. Ужинаем в гостинице и отдыхаем.</w:t>
      </w:r>
    </w:p>
    <w:p w:rsidR="006A0C3C" w:rsidRPr="006129E5" w:rsidRDefault="006A0C3C" w:rsidP="00E7105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16D" w:rsidRDefault="0095716D" w:rsidP="006A0C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>День 6.</w:t>
      </w:r>
      <w:r w:rsidRPr="006129E5">
        <w:rPr>
          <w:rFonts w:ascii="Times New Roman" w:hAnsi="Times New Roman"/>
          <w:sz w:val="24"/>
          <w:szCs w:val="24"/>
        </w:rPr>
        <w:t xml:space="preserve"> </w:t>
      </w:r>
      <w:r w:rsidR="00D30B65" w:rsidRPr="00D30B65">
        <w:rPr>
          <w:rFonts w:ascii="Times New Roman" w:hAnsi="Times New Roman"/>
          <w:sz w:val="24"/>
          <w:szCs w:val="24"/>
        </w:rPr>
        <w:t>Завтрак. Доезжаем до горы Бархан-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Ула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Барагхан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) – одна из главных святынь Буддизма и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Баргузинской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Долины (посещение самой горы рекомендуют только мужчинам), останавливаемся, созерцаем и едем до местности Святой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Янжимы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(близ с.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Ярикта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). Это лик богини Танцующей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Янжимы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— богини мудрости, искусства, покровительницы материнства, детей и студентов. Обед в кафе за свой счет. Отъезд в </w:t>
      </w:r>
      <w:proofErr w:type="spellStart"/>
      <w:r w:rsidR="00D30B65" w:rsidRPr="00D30B65">
        <w:rPr>
          <w:rFonts w:ascii="Times New Roman" w:hAnsi="Times New Roman"/>
          <w:sz w:val="24"/>
          <w:szCs w:val="24"/>
        </w:rPr>
        <w:t>Максимиху</w:t>
      </w:r>
      <w:proofErr w:type="spellEnd"/>
      <w:r w:rsidR="00D30B65" w:rsidRPr="00D30B65">
        <w:rPr>
          <w:rFonts w:ascii="Times New Roman" w:hAnsi="Times New Roman"/>
          <w:sz w:val="24"/>
          <w:szCs w:val="24"/>
        </w:rPr>
        <w:t xml:space="preserve"> (130 км.). Размещение на турбазе. Ужин. Вечером прогулка на Байкал.</w:t>
      </w:r>
    </w:p>
    <w:p w:rsidR="00D30B65" w:rsidRDefault="00D30B65" w:rsidP="006A0C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0B65" w:rsidRDefault="00D30B65" w:rsidP="006A0C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F7681">
        <w:rPr>
          <w:rFonts w:ascii="Times New Roman" w:hAnsi="Times New Roman"/>
          <w:b/>
          <w:sz w:val="24"/>
          <w:szCs w:val="24"/>
        </w:rPr>
        <w:t>День 7</w:t>
      </w:r>
      <w:bookmarkEnd w:id="0"/>
      <w:r>
        <w:rPr>
          <w:rFonts w:ascii="Times New Roman" w:hAnsi="Times New Roman"/>
          <w:sz w:val="24"/>
          <w:szCs w:val="24"/>
        </w:rPr>
        <w:t xml:space="preserve">. </w:t>
      </w:r>
      <w:r w:rsidRPr="00D30B65">
        <w:rPr>
          <w:rFonts w:ascii="Times New Roman" w:hAnsi="Times New Roman"/>
          <w:sz w:val="24"/>
          <w:szCs w:val="24"/>
        </w:rPr>
        <w:t xml:space="preserve">Завтрак. Сегодня у Вас свободный день. Можно посетить музей, приобрети поездку на </w:t>
      </w:r>
      <w:proofErr w:type="spellStart"/>
      <w:r w:rsidRPr="00D30B65">
        <w:rPr>
          <w:rFonts w:ascii="Times New Roman" w:hAnsi="Times New Roman"/>
          <w:sz w:val="24"/>
          <w:szCs w:val="24"/>
        </w:rPr>
        <w:t>Ушканьи</w:t>
      </w:r>
      <w:proofErr w:type="spellEnd"/>
      <w:r w:rsidRPr="00D30B65">
        <w:rPr>
          <w:rFonts w:ascii="Times New Roman" w:hAnsi="Times New Roman"/>
          <w:sz w:val="24"/>
          <w:szCs w:val="24"/>
        </w:rPr>
        <w:t xml:space="preserve"> острова, где находится лежбище нерпы (предварительно заказав или поехать на экскурсии с турбазы). Ужинаем на базе и отдыхаем.</w:t>
      </w:r>
    </w:p>
    <w:p w:rsidR="00D30B65" w:rsidRDefault="00D30B65" w:rsidP="006A0C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0B65" w:rsidRDefault="00D30B65" w:rsidP="006A0C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7681">
        <w:rPr>
          <w:rFonts w:ascii="Times New Roman" w:hAnsi="Times New Roman"/>
          <w:b/>
          <w:sz w:val="24"/>
          <w:szCs w:val="24"/>
        </w:rPr>
        <w:t>День 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B65">
        <w:rPr>
          <w:rFonts w:ascii="Times New Roman" w:hAnsi="Times New Roman"/>
          <w:sz w:val="24"/>
          <w:szCs w:val="24"/>
        </w:rPr>
        <w:t xml:space="preserve">После завтрака, свободное время и возвращаемся в </w:t>
      </w:r>
      <w:proofErr w:type="spellStart"/>
      <w:r w:rsidRPr="00D30B65">
        <w:rPr>
          <w:rFonts w:ascii="Times New Roman" w:hAnsi="Times New Roman"/>
          <w:sz w:val="24"/>
          <w:szCs w:val="24"/>
        </w:rPr>
        <w:t>г.Улан</w:t>
      </w:r>
      <w:proofErr w:type="spellEnd"/>
      <w:r w:rsidRPr="00D30B65">
        <w:rPr>
          <w:rFonts w:ascii="Times New Roman" w:hAnsi="Times New Roman"/>
          <w:sz w:val="24"/>
          <w:szCs w:val="24"/>
        </w:rPr>
        <w:t>-Удэ. Заселяемся в гостиницу, можно заказать экскурсии или самостоятельно посетить музеи (этнографический, исторический музей города и др.). На завтра планируется ранний отъезд в Монголию, поэтому нужно закупить продукты для перекуса.</w:t>
      </w:r>
    </w:p>
    <w:p w:rsidR="00D30B65" w:rsidRDefault="00D30B65" w:rsidP="006A0C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0B65" w:rsidRPr="00D30B65" w:rsidRDefault="00D30B65" w:rsidP="00D30B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F7681">
        <w:rPr>
          <w:rFonts w:ascii="Times New Roman" w:hAnsi="Times New Roman"/>
          <w:b/>
          <w:sz w:val="24"/>
          <w:szCs w:val="24"/>
        </w:rPr>
        <w:t>День 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30B6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D30B65">
        <w:rPr>
          <w:rFonts w:ascii="Times New Roman" w:hAnsi="Times New Roman"/>
          <w:sz w:val="24"/>
          <w:szCs w:val="24"/>
        </w:rPr>
        <w:t>тех</w:t>
      </w:r>
      <w:proofErr w:type="gramEnd"/>
      <w:r w:rsidRPr="00D30B65">
        <w:rPr>
          <w:rFonts w:ascii="Times New Roman" w:hAnsi="Times New Roman"/>
          <w:sz w:val="24"/>
          <w:szCs w:val="24"/>
        </w:rPr>
        <w:t xml:space="preserve"> кто завершает поездку по местам силы Бурятии, сегодня запланирован отъезд. Завтрак, выселение из номеров гостиницы и отъезд.</w:t>
      </w:r>
    </w:p>
    <w:p w:rsidR="00D30B65" w:rsidRDefault="00D30B65" w:rsidP="00D30B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0B6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D30B65">
        <w:rPr>
          <w:rFonts w:ascii="Times New Roman" w:hAnsi="Times New Roman"/>
          <w:sz w:val="24"/>
          <w:szCs w:val="24"/>
        </w:rPr>
        <w:t>тех</w:t>
      </w:r>
      <w:proofErr w:type="gramEnd"/>
      <w:r w:rsidRPr="00D30B65">
        <w:rPr>
          <w:rFonts w:ascii="Times New Roman" w:hAnsi="Times New Roman"/>
          <w:sz w:val="24"/>
          <w:szCs w:val="24"/>
        </w:rPr>
        <w:t xml:space="preserve"> кто отъезжает в Монголию в 7:30 час. выезд на международном рейсовом автобусе в г. Улан-Батор Монголия. Ориентировочное время прибытия в 19.00 — 20.00 час. Размещение в гостинице. Отдыхаем. Ужинаем за свой счет.</w:t>
      </w:r>
    </w:p>
    <w:p w:rsidR="00D30B65" w:rsidRDefault="00D30B65" w:rsidP="00D30B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0B65" w:rsidRDefault="00D30B65" w:rsidP="00D30B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7681">
        <w:rPr>
          <w:rFonts w:ascii="Times New Roman" w:hAnsi="Times New Roman"/>
          <w:b/>
          <w:sz w:val="24"/>
          <w:szCs w:val="24"/>
        </w:rPr>
        <w:t>День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B65">
        <w:rPr>
          <w:rFonts w:ascii="Times New Roman" w:hAnsi="Times New Roman"/>
          <w:sz w:val="24"/>
          <w:szCs w:val="24"/>
        </w:rPr>
        <w:t xml:space="preserve">Завтракаем и едем на экскурсию по г. Улан-Батору. Посещение храма - буддийский храм </w:t>
      </w:r>
      <w:proofErr w:type="spellStart"/>
      <w:r w:rsidRPr="00D30B65">
        <w:rPr>
          <w:rFonts w:ascii="Times New Roman" w:hAnsi="Times New Roman"/>
          <w:sz w:val="24"/>
          <w:szCs w:val="24"/>
        </w:rPr>
        <w:t>Гандан</w:t>
      </w:r>
      <w:proofErr w:type="spellEnd"/>
      <w:r w:rsidRPr="00D30B65">
        <w:rPr>
          <w:rFonts w:ascii="Times New Roman" w:hAnsi="Times New Roman"/>
          <w:sz w:val="24"/>
          <w:szCs w:val="24"/>
        </w:rPr>
        <w:t xml:space="preserve">. По желанию встреча с ламой-астрологом (за свой счет, по предварительной заявке), с доктором монгольской медицины, музей истории Монголии, центральная площадь </w:t>
      </w:r>
      <w:proofErr w:type="spellStart"/>
      <w:r w:rsidRPr="00D30B65">
        <w:rPr>
          <w:rFonts w:ascii="Times New Roman" w:hAnsi="Times New Roman"/>
          <w:sz w:val="24"/>
          <w:szCs w:val="24"/>
        </w:rPr>
        <w:t>Сухэ-Батора</w:t>
      </w:r>
      <w:proofErr w:type="spellEnd"/>
      <w:r w:rsidRPr="00D30B65">
        <w:rPr>
          <w:rFonts w:ascii="Times New Roman" w:hAnsi="Times New Roman"/>
          <w:sz w:val="24"/>
          <w:szCs w:val="24"/>
        </w:rPr>
        <w:t xml:space="preserve">, мемориал Чингисхану. Посещение музея </w:t>
      </w:r>
      <w:proofErr w:type="spellStart"/>
      <w:r w:rsidRPr="00D30B65">
        <w:rPr>
          <w:rFonts w:ascii="Times New Roman" w:hAnsi="Times New Roman"/>
          <w:sz w:val="24"/>
          <w:szCs w:val="24"/>
        </w:rPr>
        <w:t>Чойжин</w:t>
      </w:r>
      <w:proofErr w:type="spellEnd"/>
      <w:r w:rsidRPr="00D30B65">
        <w:rPr>
          <w:rFonts w:ascii="Times New Roman" w:hAnsi="Times New Roman"/>
          <w:sz w:val="24"/>
          <w:szCs w:val="24"/>
        </w:rPr>
        <w:t xml:space="preserve">-ламы, парк — Будды, подъем на гору Зайсан. Отправление до Национального парка </w:t>
      </w:r>
      <w:proofErr w:type="spellStart"/>
      <w:r w:rsidRPr="00D30B65">
        <w:rPr>
          <w:rFonts w:ascii="Times New Roman" w:hAnsi="Times New Roman"/>
          <w:sz w:val="24"/>
          <w:szCs w:val="24"/>
        </w:rPr>
        <w:t>Тэрэлнж</w:t>
      </w:r>
      <w:proofErr w:type="spellEnd"/>
      <w:r w:rsidRPr="00D30B65">
        <w:rPr>
          <w:rFonts w:ascii="Times New Roman" w:hAnsi="Times New Roman"/>
          <w:sz w:val="24"/>
          <w:szCs w:val="24"/>
        </w:rPr>
        <w:t xml:space="preserve"> (природного памятника). Размещение в гостинице.</w:t>
      </w:r>
    </w:p>
    <w:p w:rsidR="00EF7681" w:rsidRDefault="00EF7681" w:rsidP="00D30B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681" w:rsidRDefault="00EF7681" w:rsidP="00D30B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7681">
        <w:rPr>
          <w:rFonts w:ascii="Times New Roman" w:hAnsi="Times New Roman"/>
          <w:b/>
          <w:sz w:val="24"/>
          <w:szCs w:val="24"/>
        </w:rPr>
        <w:t>День 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681">
        <w:rPr>
          <w:rFonts w:ascii="Times New Roman" w:hAnsi="Times New Roman"/>
          <w:sz w:val="24"/>
          <w:szCs w:val="24"/>
        </w:rPr>
        <w:t>Завтрак в гостинице. Осмотр скалы Черепаха. По желанию можно заказать конную прогулку. Отдых.</w:t>
      </w:r>
    </w:p>
    <w:p w:rsidR="00EF7681" w:rsidRDefault="00EF7681" w:rsidP="00D30B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681" w:rsidRDefault="00EF7681" w:rsidP="00D30B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7681">
        <w:rPr>
          <w:rFonts w:ascii="Times New Roman" w:hAnsi="Times New Roman"/>
          <w:b/>
          <w:sz w:val="24"/>
          <w:szCs w:val="24"/>
        </w:rPr>
        <w:t>День 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681">
        <w:rPr>
          <w:rFonts w:ascii="Times New Roman" w:hAnsi="Times New Roman"/>
          <w:sz w:val="24"/>
          <w:szCs w:val="24"/>
        </w:rPr>
        <w:t>После завтрака отправимся к самому большому в мире мемориалу Чингисхана. Посетим музей истории и возвращение Улан-Батор. Пожеланию можете посетить кашемировые магазины. Ночевка в гостинице</w:t>
      </w:r>
    </w:p>
    <w:p w:rsidR="00EF7681" w:rsidRDefault="00EF7681" w:rsidP="00D30B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0B65" w:rsidRPr="006129E5" w:rsidRDefault="00EF7681" w:rsidP="006A0C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7681">
        <w:rPr>
          <w:rFonts w:ascii="Times New Roman" w:hAnsi="Times New Roman"/>
          <w:b/>
          <w:sz w:val="24"/>
          <w:szCs w:val="24"/>
        </w:rPr>
        <w:t>День 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681">
        <w:rPr>
          <w:rFonts w:ascii="Times New Roman" w:hAnsi="Times New Roman"/>
          <w:sz w:val="24"/>
          <w:szCs w:val="24"/>
        </w:rPr>
        <w:t>Рано утром выезд из г. Улан-Батора (Монголия) на международном автобусе до г. Улан-Удэ (Бурятия). Ориентировочный приезд в 20.00 часов на автовокзал.</w:t>
      </w:r>
    </w:p>
    <w:p w:rsidR="0095716D" w:rsidRDefault="0095716D" w:rsidP="006129E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0C3C" w:rsidRDefault="006A0C3C" w:rsidP="006129E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0C3C" w:rsidRPr="006A0C3C" w:rsidRDefault="006A0C3C" w:rsidP="006A0C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0C3C">
        <w:rPr>
          <w:rFonts w:ascii="Times New Roman" w:hAnsi="Times New Roman"/>
          <w:b/>
          <w:bCs/>
          <w:sz w:val="24"/>
          <w:szCs w:val="24"/>
        </w:rPr>
        <w:t>В стоимость входит:</w:t>
      </w:r>
    </w:p>
    <w:p w:rsidR="00D30B65" w:rsidRPr="00D30B65" w:rsidRDefault="00D30B65" w:rsidP="00D30B6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30B65">
        <w:rPr>
          <w:rFonts w:ascii="Times New Roman" w:hAnsi="Times New Roman"/>
          <w:sz w:val="24"/>
          <w:szCs w:val="24"/>
        </w:rPr>
        <w:t>размещение в 2-х местных номерах в завис</w:t>
      </w:r>
      <w:r>
        <w:rPr>
          <w:rFonts w:ascii="Times New Roman" w:hAnsi="Times New Roman"/>
          <w:sz w:val="24"/>
          <w:szCs w:val="24"/>
        </w:rPr>
        <w:t>имости от выбранной категории (</w:t>
      </w:r>
      <w:r w:rsidRPr="00D30B65">
        <w:rPr>
          <w:rFonts w:ascii="Times New Roman" w:hAnsi="Times New Roman"/>
          <w:sz w:val="24"/>
          <w:szCs w:val="24"/>
        </w:rPr>
        <w:t>супер эконом- удобства на этаже, эконом- удобства на блок, стандарт- удобства в номере)</w:t>
      </w:r>
    </w:p>
    <w:p w:rsidR="00D30B65" w:rsidRPr="00D30B65" w:rsidRDefault="00D30B65" w:rsidP="00D30B6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30B65">
        <w:rPr>
          <w:rFonts w:ascii="Times New Roman" w:hAnsi="Times New Roman"/>
          <w:sz w:val="24"/>
          <w:szCs w:val="24"/>
        </w:rPr>
        <w:t>питание по программе</w:t>
      </w:r>
    </w:p>
    <w:p w:rsidR="00D30B65" w:rsidRPr="00D30B65" w:rsidRDefault="00D30B65" w:rsidP="00D30B6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30B65">
        <w:rPr>
          <w:rFonts w:ascii="Times New Roman" w:hAnsi="Times New Roman"/>
          <w:sz w:val="24"/>
          <w:szCs w:val="24"/>
        </w:rPr>
        <w:t>трансфер и сопровождение</w:t>
      </w:r>
    </w:p>
    <w:p w:rsidR="00D30B65" w:rsidRPr="00D30B65" w:rsidRDefault="00D30B65" w:rsidP="00D30B6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30B65">
        <w:rPr>
          <w:rFonts w:ascii="Times New Roman" w:hAnsi="Times New Roman"/>
          <w:sz w:val="24"/>
          <w:szCs w:val="24"/>
        </w:rPr>
        <w:t>сбор в национальные парки на Байкале и Монголии</w:t>
      </w:r>
    </w:p>
    <w:p w:rsidR="00D30B65" w:rsidRPr="00D30B65" w:rsidRDefault="00D30B65" w:rsidP="00D30B6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30B65">
        <w:rPr>
          <w:rFonts w:ascii="Times New Roman" w:hAnsi="Times New Roman"/>
          <w:sz w:val="24"/>
          <w:szCs w:val="24"/>
        </w:rPr>
        <w:t>билеты на автобус Улан-Удэ — Улан-Батор -Улан-Удэ</w:t>
      </w:r>
    </w:p>
    <w:p w:rsidR="00D30B65" w:rsidRPr="00D30B65" w:rsidRDefault="00D30B65" w:rsidP="00D30B6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30B65">
        <w:rPr>
          <w:rFonts w:ascii="Times New Roman" w:hAnsi="Times New Roman"/>
          <w:sz w:val="24"/>
          <w:szCs w:val="24"/>
        </w:rPr>
        <w:t>билеты в музеи</w:t>
      </w:r>
    </w:p>
    <w:p w:rsidR="00D30B65" w:rsidRPr="00D30B65" w:rsidRDefault="00D30B65" w:rsidP="00D30B6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30B65">
        <w:rPr>
          <w:rFonts w:ascii="Times New Roman" w:hAnsi="Times New Roman"/>
          <w:sz w:val="24"/>
          <w:szCs w:val="24"/>
        </w:rPr>
        <w:t>экскурсии по программе</w:t>
      </w:r>
    </w:p>
    <w:p w:rsidR="006A0C3C" w:rsidRPr="006A0C3C" w:rsidRDefault="006A0C3C" w:rsidP="006A0C3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A0C3C" w:rsidRPr="006A0C3C" w:rsidRDefault="006A0C3C" w:rsidP="006A0C3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6A0C3C">
        <w:rPr>
          <w:rFonts w:ascii="Times New Roman" w:hAnsi="Times New Roman"/>
          <w:b/>
          <w:bCs/>
          <w:sz w:val="24"/>
          <w:szCs w:val="24"/>
        </w:rPr>
        <w:t>В стоимость входит:</w:t>
      </w:r>
    </w:p>
    <w:p w:rsidR="00D30B65" w:rsidRPr="00D30B65" w:rsidRDefault="00D30B65" w:rsidP="00D30B6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0B65">
        <w:rPr>
          <w:rFonts w:ascii="Times New Roman" w:hAnsi="Times New Roman"/>
          <w:sz w:val="24"/>
          <w:szCs w:val="24"/>
        </w:rPr>
        <w:t>авиа перелет до Улан-Удэ и обратно</w:t>
      </w:r>
    </w:p>
    <w:p w:rsidR="00D30B65" w:rsidRPr="00D30B65" w:rsidRDefault="00D30B65" w:rsidP="00D30B6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0B65">
        <w:rPr>
          <w:rFonts w:ascii="Times New Roman" w:hAnsi="Times New Roman"/>
          <w:sz w:val="24"/>
          <w:szCs w:val="24"/>
        </w:rPr>
        <w:t>питание дополнительное, спиртные напитки</w:t>
      </w:r>
    </w:p>
    <w:p w:rsidR="006A0C3C" w:rsidRDefault="006A0C3C" w:rsidP="006129E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0C3C" w:rsidRDefault="006A0C3C" w:rsidP="006129E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6A0C3C" w:rsidSect="0083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B3F"/>
    <w:multiLevelType w:val="multilevel"/>
    <w:tmpl w:val="7614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B0D33"/>
    <w:multiLevelType w:val="hybridMultilevel"/>
    <w:tmpl w:val="0D46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45C2"/>
    <w:multiLevelType w:val="hybridMultilevel"/>
    <w:tmpl w:val="B70E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95911"/>
    <w:multiLevelType w:val="multilevel"/>
    <w:tmpl w:val="470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13B2B"/>
    <w:multiLevelType w:val="hybridMultilevel"/>
    <w:tmpl w:val="221A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16CC4"/>
    <w:multiLevelType w:val="hybridMultilevel"/>
    <w:tmpl w:val="BAE2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669"/>
    <w:rsid w:val="001525B9"/>
    <w:rsid w:val="0020762E"/>
    <w:rsid w:val="004263D7"/>
    <w:rsid w:val="006129E5"/>
    <w:rsid w:val="00625094"/>
    <w:rsid w:val="00667AA7"/>
    <w:rsid w:val="006A0C3C"/>
    <w:rsid w:val="00786DD0"/>
    <w:rsid w:val="007C392F"/>
    <w:rsid w:val="00835AA1"/>
    <w:rsid w:val="00883669"/>
    <w:rsid w:val="00910475"/>
    <w:rsid w:val="0095716D"/>
    <w:rsid w:val="00AA4E1D"/>
    <w:rsid w:val="00CD4C8C"/>
    <w:rsid w:val="00CE1CD9"/>
    <w:rsid w:val="00D30B65"/>
    <w:rsid w:val="00E71053"/>
    <w:rsid w:val="00EF7681"/>
    <w:rsid w:val="00F03084"/>
    <w:rsid w:val="00F5606D"/>
    <w:rsid w:val="00F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89863-C835-45DC-B5AF-6B76C4E5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C3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30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9</cp:revision>
  <dcterms:created xsi:type="dcterms:W3CDTF">2016-08-31T06:35:00Z</dcterms:created>
  <dcterms:modified xsi:type="dcterms:W3CDTF">2022-05-06T09:42:00Z</dcterms:modified>
</cp:coreProperties>
</file>