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E4" w:rsidRPr="005451C2" w:rsidRDefault="00CC6525" w:rsidP="00CC6525">
      <w:pPr>
        <w:jc w:val="center"/>
        <w:rPr>
          <w:b/>
          <w:sz w:val="28"/>
          <w:szCs w:val="28"/>
        </w:rPr>
      </w:pPr>
      <w:r w:rsidRPr="005451C2">
        <w:rPr>
          <w:b/>
          <w:sz w:val="28"/>
          <w:szCs w:val="28"/>
        </w:rPr>
        <w:t>Тур «</w:t>
      </w:r>
      <w:r w:rsidR="00E16602">
        <w:rPr>
          <w:b/>
          <w:sz w:val="28"/>
          <w:szCs w:val="28"/>
        </w:rPr>
        <w:t>Магия льда</w:t>
      </w:r>
      <w:r w:rsidRPr="005451C2">
        <w:rPr>
          <w:b/>
          <w:sz w:val="28"/>
          <w:szCs w:val="28"/>
        </w:rPr>
        <w:t>» (БТЗЭ)</w:t>
      </w:r>
    </w:p>
    <w:p w:rsidR="00CC6525" w:rsidRPr="005451C2" w:rsidRDefault="00CC6525" w:rsidP="00CC6525">
      <w:pPr>
        <w:jc w:val="center"/>
        <w:rPr>
          <w:sz w:val="28"/>
          <w:szCs w:val="28"/>
        </w:rPr>
      </w:pPr>
      <w:r w:rsidRPr="005451C2">
        <w:rPr>
          <w:sz w:val="28"/>
          <w:szCs w:val="28"/>
        </w:rPr>
        <w:t>4 дня / 3 ночи</w:t>
      </w:r>
    </w:p>
    <w:p w:rsidR="00CC6525" w:rsidRDefault="00706F87" w:rsidP="00706F87">
      <w:pPr>
        <w:jc w:val="both"/>
        <w:rPr>
          <w:sz w:val="28"/>
          <w:szCs w:val="28"/>
        </w:rPr>
      </w:pPr>
      <w:r w:rsidRPr="00706F87">
        <w:rPr>
          <w:sz w:val="28"/>
          <w:szCs w:val="28"/>
        </w:rPr>
        <w:t>Приехать зимой на Байкал это впечатляет и запоминается! Предлагаем отдых Байкале в начале зимы (январские каникулы), когда начинает появляться самый первый лед. Сделать фотографии, подышать свежим Байкальским воздухом это самое спокойное и замечательное время отдыха на Байкале. Прогуляетесь по чистому льду, увидите ледяные узоры, образование трещин, покатаетесь на коньках. Приехать и отдохнуть можно как семьей, компанией, так и одному.</w:t>
      </w:r>
    </w:p>
    <w:p w:rsidR="00CC6525" w:rsidRPr="005451C2" w:rsidRDefault="00CC6525" w:rsidP="00CC6525">
      <w:pPr>
        <w:rPr>
          <w:sz w:val="28"/>
          <w:szCs w:val="28"/>
        </w:rPr>
      </w:pPr>
      <w:bookmarkStart w:id="0" w:name="_GoBack"/>
      <w:bookmarkEnd w:id="0"/>
    </w:p>
    <w:p w:rsidR="00CC6525" w:rsidRPr="005451C2" w:rsidRDefault="006B7597" w:rsidP="00CC6525">
      <w:pPr>
        <w:rPr>
          <w:b/>
          <w:sz w:val="28"/>
          <w:szCs w:val="28"/>
        </w:rPr>
      </w:pPr>
      <w:r w:rsidRPr="005451C2">
        <w:rPr>
          <w:b/>
          <w:sz w:val="28"/>
          <w:szCs w:val="28"/>
        </w:rPr>
        <w:t>Программа:</w:t>
      </w:r>
    </w:p>
    <w:p w:rsidR="00CC6525" w:rsidRPr="005451C2" w:rsidRDefault="006B7597" w:rsidP="00CC6525">
      <w:pPr>
        <w:rPr>
          <w:b/>
          <w:sz w:val="28"/>
          <w:szCs w:val="28"/>
        </w:rPr>
      </w:pPr>
      <w:r w:rsidRPr="005451C2">
        <w:rPr>
          <w:b/>
          <w:sz w:val="28"/>
          <w:szCs w:val="28"/>
        </w:rPr>
        <w:t>1 день</w:t>
      </w:r>
    </w:p>
    <w:p w:rsidR="00C0195F" w:rsidRDefault="00C0195F" w:rsidP="00484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Питание: </w:t>
      </w:r>
      <w:r w:rsidR="00E6610B">
        <w:rPr>
          <w:sz w:val="28"/>
          <w:szCs w:val="28"/>
        </w:rPr>
        <w:t xml:space="preserve">Обед. Ужин. </w:t>
      </w:r>
    </w:p>
    <w:p w:rsidR="00CC6525" w:rsidRPr="005451C2" w:rsidRDefault="00484E7D" w:rsidP="00484E7D">
      <w:pPr>
        <w:jc w:val="both"/>
        <w:rPr>
          <w:sz w:val="28"/>
          <w:szCs w:val="28"/>
        </w:rPr>
      </w:pPr>
      <w:r w:rsidRPr="005451C2">
        <w:rPr>
          <w:sz w:val="28"/>
          <w:szCs w:val="28"/>
        </w:rPr>
        <w:t>Встреча в аэропорту</w:t>
      </w:r>
      <w:r w:rsidR="00C0195F">
        <w:rPr>
          <w:sz w:val="28"/>
          <w:szCs w:val="28"/>
        </w:rPr>
        <w:t xml:space="preserve"> или </w:t>
      </w:r>
      <w:r w:rsidR="00C0195F" w:rsidRPr="00C0195F">
        <w:rPr>
          <w:sz w:val="28"/>
          <w:szCs w:val="28"/>
        </w:rPr>
        <w:t>на ж/д вокзале</w:t>
      </w:r>
      <w:r w:rsidRPr="005451C2">
        <w:rPr>
          <w:sz w:val="28"/>
          <w:szCs w:val="28"/>
        </w:rPr>
        <w:t xml:space="preserve"> г. Иркутск в 09.30 утра. Посадка на автобус, отправление на остров Ольхон. Переезд около 5-6 часов с пересечением </w:t>
      </w:r>
      <w:proofErr w:type="spellStart"/>
      <w:r w:rsidRPr="005451C2">
        <w:rPr>
          <w:sz w:val="28"/>
          <w:szCs w:val="28"/>
        </w:rPr>
        <w:t>Ольхонских</w:t>
      </w:r>
      <w:proofErr w:type="spellEnd"/>
      <w:r w:rsidRPr="005451C2">
        <w:rPr>
          <w:sz w:val="28"/>
          <w:szCs w:val="28"/>
        </w:rPr>
        <w:t xml:space="preserve"> ворот. </w:t>
      </w:r>
      <w:r w:rsidR="00DA0E2C" w:rsidRPr="005451C2">
        <w:rPr>
          <w:sz w:val="28"/>
          <w:szCs w:val="28"/>
        </w:rPr>
        <w:t>Во время переезда обед из</w:t>
      </w:r>
      <w:r w:rsidRPr="005451C2">
        <w:rPr>
          <w:sz w:val="28"/>
          <w:szCs w:val="28"/>
        </w:rPr>
        <w:t xml:space="preserve"> </w:t>
      </w:r>
      <w:r w:rsidR="00DA0E2C" w:rsidRPr="005451C2">
        <w:rPr>
          <w:sz w:val="28"/>
          <w:szCs w:val="28"/>
        </w:rPr>
        <w:t>блюд национальной кухни</w:t>
      </w:r>
      <w:r w:rsidRPr="005451C2">
        <w:rPr>
          <w:sz w:val="28"/>
          <w:szCs w:val="28"/>
        </w:rPr>
        <w:t>. За 2 км до Байкала перед нами открывается Малое море, переедем на катере с в</w:t>
      </w:r>
      <w:r w:rsidR="00C0195F">
        <w:rPr>
          <w:sz w:val="28"/>
          <w:szCs w:val="28"/>
        </w:rPr>
        <w:t>оздушной подушкой, затем пересядем на УАЗы</w:t>
      </w:r>
      <w:r w:rsidRPr="005451C2">
        <w:rPr>
          <w:sz w:val="28"/>
          <w:szCs w:val="28"/>
        </w:rPr>
        <w:t>. Въехав на остров Ольхон</w:t>
      </w:r>
      <w:r w:rsidR="00C0195F">
        <w:rPr>
          <w:sz w:val="28"/>
          <w:szCs w:val="28"/>
        </w:rPr>
        <w:t>, перед нами</w:t>
      </w:r>
      <w:r w:rsidRPr="005451C2">
        <w:rPr>
          <w:sz w:val="28"/>
          <w:szCs w:val="28"/>
        </w:rPr>
        <w:t xml:space="preserve"> раскроются в красках царство Байкальского льда и множество заливов. Проезжая около 30 км проселочной дороги попадаем в п. Хужир. Разме</w:t>
      </w:r>
      <w:r w:rsidR="00102BEE" w:rsidRPr="005451C2">
        <w:rPr>
          <w:sz w:val="28"/>
          <w:szCs w:val="28"/>
        </w:rPr>
        <w:t>щение в благоустроенном номере. После отдыха отправляемся на прогулку к сакральному месту острова – к скале Шаманка.</w:t>
      </w:r>
      <w:r w:rsidR="00DA0E2C" w:rsidRPr="005451C2">
        <w:rPr>
          <w:sz w:val="28"/>
          <w:szCs w:val="28"/>
        </w:rPr>
        <w:t xml:space="preserve"> Гуляем по байкальскому льду, любуемся закатом. Ужин в гостинице.</w:t>
      </w:r>
    </w:p>
    <w:p w:rsidR="00102BEE" w:rsidRPr="005451C2" w:rsidRDefault="00102BEE" w:rsidP="00484E7D">
      <w:pPr>
        <w:jc w:val="both"/>
        <w:rPr>
          <w:sz w:val="28"/>
          <w:szCs w:val="28"/>
        </w:rPr>
      </w:pPr>
    </w:p>
    <w:p w:rsidR="00DA0E2C" w:rsidRPr="005451C2" w:rsidRDefault="00DA0E2C" w:rsidP="00DA0E2C">
      <w:pPr>
        <w:jc w:val="both"/>
        <w:rPr>
          <w:b/>
          <w:sz w:val="28"/>
          <w:szCs w:val="28"/>
        </w:rPr>
      </w:pPr>
      <w:r w:rsidRPr="005451C2">
        <w:rPr>
          <w:b/>
          <w:sz w:val="28"/>
          <w:szCs w:val="28"/>
        </w:rPr>
        <w:t>2 день</w:t>
      </w:r>
    </w:p>
    <w:p w:rsidR="00B54992" w:rsidRDefault="00B54992" w:rsidP="00484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Питание: </w:t>
      </w:r>
      <w:r w:rsidR="00E6610B">
        <w:rPr>
          <w:sz w:val="28"/>
          <w:szCs w:val="28"/>
        </w:rPr>
        <w:t>Завтрак. Обед-пикник. Ужин.</w:t>
      </w:r>
    </w:p>
    <w:p w:rsidR="00484E7D" w:rsidRPr="005451C2" w:rsidRDefault="00F9406B" w:rsidP="00484E7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завтрака</w:t>
      </w:r>
      <w:r w:rsidR="004E4EEF" w:rsidRPr="005451C2">
        <w:rPr>
          <w:sz w:val="28"/>
          <w:szCs w:val="28"/>
        </w:rPr>
        <w:t xml:space="preserve"> готовимся к поездке на удивительный мыс </w:t>
      </w:r>
      <w:proofErr w:type="spellStart"/>
      <w:r w:rsidR="004E4EEF" w:rsidRPr="005451C2">
        <w:rPr>
          <w:sz w:val="28"/>
          <w:szCs w:val="28"/>
        </w:rPr>
        <w:t>Хобой</w:t>
      </w:r>
      <w:proofErr w:type="spellEnd"/>
      <w:r w:rsidR="004E4EEF" w:rsidRPr="005451C2">
        <w:rPr>
          <w:sz w:val="28"/>
          <w:szCs w:val="28"/>
        </w:rPr>
        <w:t xml:space="preserve"> </w:t>
      </w:r>
      <w:r w:rsidR="00B54992">
        <w:rPr>
          <w:sz w:val="28"/>
          <w:szCs w:val="28"/>
        </w:rPr>
        <w:t>на УАЗах</w:t>
      </w:r>
      <w:r w:rsidR="004E4EEF" w:rsidRPr="005451C2">
        <w:rPr>
          <w:sz w:val="28"/>
          <w:szCs w:val="28"/>
        </w:rPr>
        <w:t>. Потрясающий по красоте, очень прозрачн</w:t>
      </w:r>
      <w:r w:rsidR="00B54992">
        <w:rPr>
          <w:sz w:val="28"/>
          <w:szCs w:val="28"/>
        </w:rPr>
        <w:t>ый лед Байкала прямо под ногами</w:t>
      </w:r>
      <w:r w:rsidR="004E4EEF" w:rsidRPr="005451C2">
        <w:rPr>
          <w:sz w:val="28"/>
          <w:szCs w:val="28"/>
        </w:rPr>
        <w:t xml:space="preserve"> создает ощущение что идешь по тонкому стеклу. Впечатляют наледи на скалах мыса, причудливые узоры Байкальского льда скрывающие гроты и пещеры. Делаем впечатляющие фотографии с фотографом</w:t>
      </w:r>
      <w:r w:rsidR="005451C2" w:rsidRPr="005451C2">
        <w:rPr>
          <w:sz w:val="28"/>
          <w:szCs w:val="28"/>
        </w:rPr>
        <w:t xml:space="preserve"> (в случае плохой погоды переносим фотосессию на следующий день)</w:t>
      </w:r>
      <w:r w:rsidR="004E4EEF" w:rsidRPr="005451C2">
        <w:rPr>
          <w:sz w:val="28"/>
          <w:szCs w:val="28"/>
        </w:rPr>
        <w:t xml:space="preserve">. На экскурсии можно увидеть все основные ландшафты Ольхона, с мыса открывается грандиозный вид на малое море и озеро Байкал. Мыс </w:t>
      </w:r>
      <w:proofErr w:type="spellStart"/>
      <w:r w:rsidR="004E4EEF" w:rsidRPr="005451C2">
        <w:rPr>
          <w:sz w:val="28"/>
          <w:szCs w:val="28"/>
        </w:rPr>
        <w:t>Хобой</w:t>
      </w:r>
      <w:proofErr w:type="spellEnd"/>
      <w:r w:rsidR="004E4EEF" w:rsidRPr="005451C2">
        <w:rPr>
          <w:sz w:val="28"/>
          <w:szCs w:val="28"/>
        </w:rPr>
        <w:t xml:space="preserve"> — столбовидная скала, имеет ярко выраженное сходство с профилем женской головы с бюстом. На мысе находится площадка, где совершаются шаманские обряды.  Во время экскурсии обед в виде перекуса. </w:t>
      </w:r>
      <w:r w:rsidR="00B54992">
        <w:rPr>
          <w:sz w:val="28"/>
          <w:szCs w:val="28"/>
        </w:rPr>
        <w:t>С хорошими</w:t>
      </w:r>
      <w:r w:rsidR="004E4EEF" w:rsidRPr="005451C2">
        <w:rPr>
          <w:sz w:val="28"/>
          <w:szCs w:val="28"/>
        </w:rPr>
        <w:t xml:space="preserve"> впечатлениями возвращение в гостиницу. Ужин.</w:t>
      </w:r>
    </w:p>
    <w:p w:rsidR="00B54992" w:rsidRDefault="00B54992" w:rsidP="00CC6525">
      <w:pPr>
        <w:rPr>
          <w:b/>
          <w:sz w:val="28"/>
          <w:szCs w:val="28"/>
        </w:rPr>
      </w:pPr>
    </w:p>
    <w:p w:rsidR="00CC6525" w:rsidRPr="005451C2" w:rsidRDefault="004E4EEF" w:rsidP="00CC6525">
      <w:pPr>
        <w:rPr>
          <w:b/>
          <w:sz w:val="28"/>
          <w:szCs w:val="28"/>
        </w:rPr>
      </w:pPr>
      <w:r w:rsidRPr="005451C2">
        <w:rPr>
          <w:b/>
          <w:sz w:val="28"/>
          <w:szCs w:val="28"/>
        </w:rPr>
        <w:t>3 день</w:t>
      </w:r>
    </w:p>
    <w:p w:rsidR="00E6610B" w:rsidRDefault="00E6610B" w:rsidP="00E46399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Питание: Завтрак. Обед</w:t>
      </w:r>
      <w:r w:rsidRPr="00E6610B">
        <w:rPr>
          <w:sz w:val="28"/>
          <w:szCs w:val="28"/>
        </w:rPr>
        <w:t>. Ужин</w:t>
      </w:r>
      <w:r>
        <w:rPr>
          <w:sz w:val="28"/>
          <w:szCs w:val="28"/>
        </w:rPr>
        <w:t>.</w:t>
      </w:r>
    </w:p>
    <w:p w:rsidR="004E4EEF" w:rsidRPr="005451C2" w:rsidRDefault="00E46399" w:rsidP="00E46399">
      <w:pPr>
        <w:jc w:val="both"/>
        <w:rPr>
          <w:sz w:val="28"/>
          <w:szCs w:val="28"/>
        </w:rPr>
      </w:pPr>
      <w:r w:rsidRPr="005451C2">
        <w:rPr>
          <w:sz w:val="28"/>
          <w:szCs w:val="28"/>
        </w:rPr>
        <w:t xml:space="preserve">После завтрака посадка на </w:t>
      </w:r>
      <w:proofErr w:type="spellStart"/>
      <w:r w:rsidRPr="005451C2">
        <w:rPr>
          <w:sz w:val="28"/>
          <w:szCs w:val="28"/>
        </w:rPr>
        <w:t>Хивус</w:t>
      </w:r>
      <w:proofErr w:type="spellEnd"/>
      <w:r w:rsidRPr="005451C2">
        <w:rPr>
          <w:sz w:val="28"/>
          <w:szCs w:val="28"/>
        </w:rPr>
        <w:t xml:space="preserve">. Отправляемся на остров </w:t>
      </w:r>
      <w:proofErr w:type="spellStart"/>
      <w:r w:rsidRPr="005451C2">
        <w:rPr>
          <w:sz w:val="28"/>
          <w:szCs w:val="28"/>
        </w:rPr>
        <w:t>Огой</w:t>
      </w:r>
      <w:proofErr w:type="spellEnd"/>
      <w:r w:rsidRPr="005451C2">
        <w:rPr>
          <w:sz w:val="28"/>
          <w:szCs w:val="28"/>
        </w:rPr>
        <w:t xml:space="preserve"> с посещением буддийской ступы. По пути продолжаем знакомство с байкальским льдом, ледяными пещерами и гротами. Буддийская Ступа – сооружение, имеющее культовое значение и означающее в переводе «опора для подношений». </w:t>
      </w:r>
      <w:r w:rsidRPr="005451C2">
        <w:rPr>
          <w:sz w:val="28"/>
          <w:szCs w:val="28"/>
        </w:rPr>
        <w:lastRenderedPageBreak/>
        <w:t xml:space="preserve">Остров </w:t>
      </w:r>
      <w:proofErr w:type="spellStart"/>
      <w:r w:rsidRPr="005451C2">
        <w:rPr>
          <w:sz w:val="28"/>
          <w:szCs w:val="28"/>
        </w:rPr>
        <w:t>Огой</w:t>
      </w:r>
      <w:proofErr w:type="spellEnd"/>
      <w:r w:rsidRPr="005451C2">
        <w:rPr>
          <w:sz w:val="28"/>
          <w:szCs w:val="28"/>
        </w:rPr>
        <w:t xml:space="preserve"> избран для Ступы как идеальное место, где наиболее ярко выражено противостояние четырех стихий: огня, функции которого выполняет солнце, воды, земли и ветра.</w:t>
      </w:r>
    </w:p>
    <w:p w:rsidR="00CC6525" w:rsidRDefault="00292010" w:rsidP="00CC6525">
      <w:pPr>
        <w:rPr>
          <w:sz w:val="28"/>
          <w:szCs w:val="28"/>
        </w:rPr>
      </w:pPr>
      <w:r>
        <w:rPr>
          <w:sz w:val="28"/>
          <w:szCs w:val="28"/>
        </w:rPr>
        <w:t>Возвращение в гостиницу. После обеда возвращение в</w:t>
      </w:r>
      <w:r w:rsidR="005451C2" w:rsidRPr="005451C2">
        <w:rPr>
          <w:sz w:val="28"/>
          <w:szCs w:val="28"/>
        </w:rPr>
        <w:t xml:space="preserve"> Иркутск. Размещение и ужин </w:t>
      </w:r>
      <w:r w:rsidRPr="00292010">
        <w:rPr>
          <w:sz w:val="28"/>
          <w:szCs w:val="28"/>
        </w:rPr>
        <w:t>в одном из ресторанов города</w:t>
      </w:r>
      <w:r>
        <w:rPr>
          <w:sz w:val="28"/>
          <w:szCs w:val="28"/>
        </w:rPr>
        <w:t>.</w:t>
      </w:r>
    </w:p>
    <w:p w:rsidR="00292010" w:rsidRPr="005451C2" w:rsidRDefault="00292010" w:rsidP="00CC6525">
      <w:pPr>
        <w:rPr>
          <w:sz w:val="28"/>
          <w:szCs w:val="28"/>
        </w:rPr>
      </w:pPr>
    </w:p>
    <w:p w:rsidR="005451C2" w:rsidRPr="005451C2" w:rsidRDefault="005451C2" w:rsidP="00CC6525">
      <w:pPr>
        <w:rPr>
          <w:b/>
          <w:sz w:val="28"/>
          <w:szCs w:val="28"/>
        </w:rPr>
      </w:pPr>
      <w:r w:rsidRPr="005451C2">
        <w:rPr>
          <w:b/>
          <w:sz w:val="28"/>
          <w:szCs w:val="28"/>
        </w:rPr>
        <w:t>4 день</w:t>
      </w:r>
    </w:p>
    <w:p w:rsidR="00E6610B" w:rsidRDefault="00E6610B" w:rsidP="00CC6525">
      <w:pPr>
        <w:rPr>
          <w:sz w:val="28"/>
          <w:szCs w:val="28"/>
        </w:rPr>
      </w:pPr>
      <w:r w:rsidRPr="00E6610B">
        <w:rPr>
          <w:sz w:val="28"/>
          <w:szCs w:val="28"/>
        </w:rPr>
        <w:t>Питание: Завтрак.</w:t>
      </w:r>
    </w:p>
    <w:p w:rsidR="00CC6525" w:rsidRPr="005451C2" w:rsidRDefault="005451C2" w:rsidP="00CC6525">
      <w:pPr>
        <w:rPr>
          <w:sz w:val="28"/>
          <w:szCs w:val="28"/>
        </w:rPr>
      </w:pPr>
      <w:r w:rsidRPr="005451C2">
        <w:rPr>
          <w:sz w:val="28"/>
          <w:szCs w:val="28"/>
        </w:rPr>
        <w:t>Завтрак</w:t>
      </w:r>
      <w:r w:rsidR="00706F87">
        <w:rPr>
          <w:sz w:val="28"/>
          <w:szCs w:val="28"/>
        </w:rPr>
        <w:t xml:space="preserve"> в гостинице</w:t>
      </w:r>
      <w:r w:rsidRPr="005451C2">
        <w:rPr>
          <w:sz w:val="28"/>
          <w:szCs w:val="28"/>
        </w:rPr>
        <w:t>. Трансфер в аэропорт.</w:t>
      </w:r>
    </w:p>
    <w:p w:rsidR="00CC6525" w:rsidRPr="005451C2" w:rsidRDefault="00CC6525" w:rsidP="00CC6525">
      <w:pPr>
        <w:rPr>
          <w:sz w:val="28"/>
          <w:szCs w:val="28"/>
        </w:rPr>
      </w:pPr>
    </w:p>
    <w:p w:rsidR="005451C2" w:rsidRPr="005451C2" w:rsidRDefault="005451C2" w:rsidP="005451C2">
      <w:pPr>
        <w:rPr>
          <w:b/>
          <w:sz w:val="28"/>
          <w:szCs w:val="28"/>
        </w:rPr>
      </w:pPr>
      <w:r w:rsidRPr="005451C2">
        <w:rPr>
          <w:b/>
          <w:sz w:val="28"/>
          <w:szCs w:val="28"/>
        </w:rPr>
        <w:t xml:space="preserve">В стоимость </w:t>
      </w:r>
      <w:r>
        <w:rPr>
          <w:b/>
          <w:sz w:val="28"/>
          <w:szCs w:val="28"/>
        </w:rPr>
        <w:t>входит</w:t>
      </w:r>
      <w:r w:rsidRPr="005451C2">
        <w:rPr>
          <w:b/>
          <w:sz w:val="28"/>
          <w:szCs w:val="28"/>
        </w:rPr>
        <w:t>:</w:t>
      </w:r>
    </w:p>
    <w:p w:rsidR="00CC6525" w:rsidRPr="005451C2" w:rsidRDefault="005451C2" w:rsidP="005451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1C2">
        <w:rPr>
          <w:sz w:val="28"/>
          <w:szCs w:val="28"/>
        </w:rPr>
        <w:t xml:space="preserve">Встреча в аэропорту </w:t>
      </w:r>
      <w:r w:rsidR="00E6610B">
        <w:rPr>
          <w:sz w:val="28"/>
          <w:szCs w:val="28"/>
        </w:rPr>
        <w:t xml:space="preserve">или на </w:t>
      </w:r>
      <w:proofErr w:type="spellStart"/>
      <w:r w:rsidR="00E6610B">
        <w:rPr>
          <w:sz w:val="28"/>
          <w:szCs w:val="28"/>
        </w:rPr>
        <w:t>жд</w:t>
      </w:r>
      <w:proofErr w:type="spellEnd"/>
      <w:r w:rsidR="00E6610B">
        <w:rPr>
          <w:sz w:val="28"/>
          <w:szCs w:val="28"/>
        </w:rPr>
        <w:t xml:space="preserve"> вокзале </w:t>
      </w:r>
      <w:r w:rsidRPr="005451C2">
        <w:rPr>
          <w:sz w:val="28"/>
          <w:szCs w:val="28"/>
        </w:rPr>
        <w:t>и сопровождение по маршруту</w:t>
      </w:r>
    </w:p>
    <w:p w:rsidR="005451C2" w:rsidRPr="005451C2" w:rsidRDefault="005451C2" w:rsidP="005451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1C2">
        <w:rPr>
          <w:sz w:val="28"/>
          <w:szCs w:val="28"/>
        </w:rPr>
        <w:t>Транспорт и трансфер по программе</w:t>
      </w:r>
    </w:p>
    <w:p w:rsidR="005451C2" w:rsidRPr="005451C2" w:rsidRDefault="005451C2" w:rsidP="005451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1C2">
        <w:rPr>
          <w:sz w:val="28"/>
          <w:szCs w:val="28"/>
        </w:rPr>
        <w:t>Питание по программе</w:t>
      </w:r>
    </w:p>
    <w:p w:rsidR="005451C2" w:rsidRPr="005451C2" w:rsidRDefault="005451C2" w:rsidP="005451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1C2">
        <w:rPr>
          <w:sz w:val="28"/>
          <w:szCs w:val="28"/>
        </w:rPr>
        <w:t>Услуги фотографа</w:t>
      </w:r>
    </w:p>
    <w:p w:rsidR="005451C2" w:rsidRPr="005451C2" w:rsidRDefault="005451C2" w:rsidP="005451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1C2">
        <w:rPr>
          <w:sz w:val="28"/>
          <w:szCs w:val="28"/>
        </w:rPr>
        <w:t>Экскурсионное обслуживание по программе</w:t>
      </w:r>
    </w:p>
    <w:p w:rsidR="005451C2" w:rsidRPr="005451C2" w:rsidRDefault="005451C2" w:rsidP="005451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1C2">
        <w:rPr>
          <w:sz w:val="28"/>
          <w:szCs w:val="28"/>
        </w:rPr>
        <w:t>Размещение в зависимости от выбранного варианта</w:t>
      </w:r>
    </w:p>
    <w:p w:rsidR="00CC6525" w:rsidRPr="005451C2" w:rsidRDefault="005451C2" w:rsidP="005451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1C2">
        <w:rPr>
          <w:sz w:val="28"/>
          <w:szCs w:val="28"/>
        </w:rPr>
        <w:t xml:space="preserve">Страховка </w:t>
      </w:r>
    </w:p>
    <w:p w:rsidR="005451C2" w:rsidRDefault="005451C2" w:rsidP="00CC6525">
      <w:pPr>
        <w:rPr>
          <w:sz w:val="28"/>
          <w:szCs w:val="28"/>
        </w:rPr>
      </w:pPr>
    </w:p>
    <w:p w:rsidR="005451C2" w:rsidRPr="005451C2" w:rsidRDefault="005451C2" w:rsidP="005451C2">
      <w:pPr>
        <w:rPr>
          <w:b/>
          <w:sz w:val="28"/>
          <w:szCs w:val="28"/>
        </w:rPr>
      </w:pPr>
      <w:r w:rsidRPr="005451C2">
        <w:rPr>
          <w:b/>
          <w:sz w:val="28"/>
          <w:szCs w:val="28"/>
        </w:rPr>
        <w:t>В стоимость</w:t>
      </w:r>
      <w:r>
        <w:rPr>
          <w:b/>
          <w:sz w:val="28"/>
          <w:szCs w:val="28"/>
        </w:rPr>
        <w:t xml:space="preserve"> не</w:t>
      </w:r>
      <w:r w:rsidRPr="005451C2">
        <w:rPr>
          <w:b/>
          <w:sz w:val="28"/>
          <w:szCs w:val="28"/>
        </w:rPr>
        <w:t xml:space="preserve"> входит:</w:t>
      </w:r>
    </w:p>
    <w:p w:rsidR="005451C2" w:rsidRPr="005451C2" w:rsidRDefault="005451C2" w:rsidP="005451C2">
      <w:pPr>
        <w:numPr>
          <w:ilvl w:val="0"/>
          <w:numId w:val="3"/>
        </w:numPr>
        <w:rPr>
          <w:sz w:val="28"/>
          <w:szCs w:val="28"/>
        </w:rPr>
      </w:pPr>
      <w:r w:rsidRPr="005451C2">
        <w:rPr>
          <w:sz w:val="28"/>
          <w:szCs w:val="28"/>
        </w:rPr>
        <w:t>Авиа и ж/д билеты</w:t>
      </w:r>
    </w:p>
    <w:p w:rsidR="005451C2" w:rsidRPr="005451C2" w:rsidRDefault="005451C2" w:rsidP="005451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5451C2">
        <w:rPr>
          <w:sz w:val="28"/>
          <w:szCs w:val="28"/>
        </w:rPr>
        <w:t>Дополнительные услуги, не указанные в программе</w:t>
      </w:r>
    </w:p>
    <w:p w:rsidR="00CC6525" w:rsidRPr="005451C2" w:rsidRDefault="00CC6525" w:rsidP="00CC6525">
      <w:pPr>
        <w:rPr>
          <w:sz w:val="28"/>
          <w:szCs w:val="28"/>
        </w:rPr>
      </w:pPr>
    </w:p>
    <w:p w:rsidR="005451C2" w:rsidRPr="005451C2" w:rsidRDefault="005451C2" w:rsidP="005451C2">
      <w:pPr>
        <w:suppressAutoHyphens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5451C2">
        <w:rPr>
          <w:rFonts w:eastAsiaTheme="minorHAnsi"/>
          <w:i/>
          <w:sz w:val="28"/>
          <w:szCs w:val="28"/>
          <w:lang w:eastAsia="en-US"/>
        </w:rPr>
        <w:t>Организатор оставляет за собой право вносить изменения в программу (в том числе в зависимости от погодных условий), изменять порядок показа экскурсионных объектов</w:t>
      </w:r>
    </w:p>
    <w:p w:rsidR="00CC6525" w:rsidRPr="005451C2" w:rsidRDefault="00CC6525" w:rsidP="00CC6525">
      <w:pPr>
        <w:rPr>
          <w:sz w:val="28"/>
          <w:szCs w:val="28"/>
        </w:rPr>
      </w:pPr>
    </w:p>
    <w:p w:rsidR="00CC6525" w:rsidRPr="005451C2" w:rsidRDefault="00CC6525" w:rsidP="00CC6525">
      <w:pPr>
        <w:rPr>
          <w:sz w:val="28"/>
          <w:szCs w:val="28"/>
        </w:rPr>
      </w:pPr>
    </w:p>
    <w:p w:rsidR="00CC6525" w:rsidRPr="005451C2" w:rsidRDefault="00CC6525" w:rsidP="00CC6525">
      <w:pPr>
        <w:rPr>
          <w:sz w:val="28"/>
          <w:szCs w:val="28"/>
        </w:rPr>
      </w:pPr>
    </w:p>
    <w:p w:rsidR="00CC6525" w:rsidRPr="005451C2" w:rsidRDefault="00CC6525" w:rsidP="00CC6525">
      <w:pPr>
        <w:rPr>
          <w:sz w:val="28"/>
          <w:szCs w:val="28"/>
        </w:rPr>
      </w:pPr>
    </w:p>
    <w:sectPr w:rsidR="00CC6525" w:rsidRPr="0054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3ADD"/>
    <w:multiLevelType w:val="hybridMultilevel"/>
    <w:tmpl w:val="D3CC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2DF1"/>
    <w:multiLevelType w:val="hybridMultilevel"/>
    <w:tmpl w:val="5922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13213"/>
    <w:multiLevelType w:val="hybridMultilevel"/>
    <w:tmpl w:val="59FC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A3"/>
    <w:rsid w:val="00102BEE"/>
    <w:rsid w:val="00292010"/>
    <w:rsid w:val="003007A3"/>
    <w:rsid w:val="00484E7D"/>
    <w:rsid w:val="004E4EEF"/>
    <w:rsid w:val="005451C2"/>
    <w:rsid w:val="006B7597"/>
    <w:rsid w:val="00706F87"/>
    <w:rsid w:val="00921B07"/>
    <w:rsid w:val="00A02163"/>
    <w:rsid w:val="00B54992"/>
    <w:rsid w:val="00C0195F"/>
    <w:rsid w:val="00CC33E4"/>
    <w:rsid w:val="00CC6525"/>
    <w:rsid w:val="00DA0E2C"/>
    <w:rsid w:val="00DD6F2B"/>
    <w:rsid w:val="00E16602"/>
    <w:rsid w:val="00E46399"/>
    <w:rsid w:val="00E6610B"/>
    <w:rsid w:val="00F75DCD"/>
    <w:rsid w:val="00F9406B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A6BBF-34CA-4ECC-BB08-F47FF1E7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3</cp:revision>
  <dcterms:created xsi:type="dcterms:W3CDTF">2023-10-03T05:26:00Z</dcterms:created>
  <dcterms:modified xsi:type="dcterms:W3CDTF">2023-10-03T05:27:00Z</dcterms:modified>
</cp:coreProperties>
</file>