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35" w:rsidRDefault="00B73935" w:rsidP="00B73935"/>
    <w:p w:rsidR="00B73935" w:rsidRDefault="00B73935" w:rsidP="00B73935">
      <w:pPr>
        <w:jc w:val="center"/>
      </w:pPr>
      <w:r w:rsidRPr="00B73935">
        <w:t>Экскурсия по Иркутску с посещением Листвянки</w:t>
      </w:r>
    </w:p>
    <w:p w:rsidR="00B73935" w:rsidRDefault="00B73935" w:rsidP="00B73935">
      <w:r w:rsidRPr="00B73935">
        <w:t xml:space="preserve">Экскурсия начнется с обзора исторического места города Иркутска и строительства острога, побываете на площади, где находятся Спасская церковь и Собор Богоявления. Здесь же на этой площади находится вечный огонь памяти воинам Великой Отечественной войны. </w:t>
      </w:r>
      <w:proofErr w:type="gramStart"/>
      <w:r w:rsidRPr="00B73935">
        <w:t>Пройдете по набережной вдоль реки Ангары и узнаете о первопроходцах и почему в Иркутске называются</w:t>
      </w:r>
      <w:proofErr w:type="gramEnd"/>
      <w:r w:rsidRPr="00B73935">
        <w:t xml:space="preserve"> Московские ворота. Проехав по городским улицам</w:t>
      </w:r>
      <w:r>
        <w:t>,</w:t>
      </w:r>
      <w:r w:rsidRPr="00B73935">
        <w:t xml:space="preserve"> окунетесь в исторический 130-й квартал, который был построен по эскизам прошлых лет Купеческой Слободы. Не оставите без внимания и события декабристских лет побываете около музея Декабристов. В экскурсии расскажут и о других события исторических лет города Иркутска: как </w:t>
      </w:r>
      <w:r w:rsidR="00ED23C7" w:rsidRPr="00B73935">
        <w:t>построен,</w:t>
      </w:r>
      <w:r w:rsidRPr="00B73935">
        <w:t xml:space="preserve"> был Знаменский женский монастырь, </w:t>
      </w:r>
      <w:r w:rsidR="00ED23C7" w:rsidRPr="00B73935">
        <w:t>у</w:t>
      </w:r>
      <w:r w:rsidR="00ED23C7">
        <w:t>знаете,</w:t>
      </w:r>
      <w:r>
        <w:t xml:space="preserve"> где </w:t>
      </w:r>
      <w:proofErr w:type="gramStart"/>
      <w:r>
        <w:t>был расстрелян Колчак и увиди</w:t>
      </w:r>
      <w:r w:rsidRPr="00B73935">
        <w:t>те</w:t>
      </w:r>
      <w:proofErr w:type="gramEnd"/>
      <w:r w:rsidRPr="00B73935">
        <w:t xml:space="preserve"> пам</w:t>
      </w:r>
      <w:r w:rsidR="00ED23C7">
        <w:t>ятник Колчаку и еще много др</w:t>
      </w:r>
      <w:r w:rsidRPr="00B73935">
        <w:t>. </w:t>
      </w:r>
    </w:p>
    <w:p w:rsidR="003B0E6D" w:rsidRDefault="00B73935" w:rsidP="00B73935">
      <w:pPr>
        <w:rPr>
          <w:lang w:val="en-US"/>
        </w:rPr>
      </w:pPr>
      <w:r w:rsidRPr="00B73935">
        <w:t xml:space="preserve">Выезд из </w:t>
      </w:r>
      <w:proofErr w:type="gramStart"/>
      <w:r w:rsidRPr="00B73935">
        <w:t>г</w:t>
      </w:r>
      <w:proofErr w:type="gramEnd"/>
      <w:r w:rsidRPr="00B73935">
        <w:t xml:space="preserve">. Иркутска по Байкальскому тракту, вдоль реки Ангары, которая вытекает из озера Байкал.  По дороге Вы будет знакомиться с флорой и фауной священного озера в Байкальском музее (Лимнологический). Далее посетите Свято-Никольскую церковь XVIII века, о которой гласит легенда. Она построена русским купцом в знак благодарности святому Николаю, покровителю мореплавателей, за спасение при шторме. Удивит Вас </w:t>
      </w:r>
      <w:proofErr w:type="spellStart"/>
      <w:r w:rsidRPr="00B73935">
        <w:t>нерп</w:t>
      </w:r>
      <w:r>
        <w:t>и</w:t>
      </w:r>
      <w:r w:rsidRPr="00B73935">
        <w:t>нарий</w:t>
      </w:r>
      <w:proofErr w:type="spellEnd"/>
      <w:r w:rsidRPr="00B73935">
        <w:t xml:space="preserve">, где можно увидеть </w:t>
      </w:r>
      <w:proofErr w:type="gramStart"/>
      <w:r w:rsidRPr="00B73935">
        <w:t>замечательное</w:t>
      </w:r>
      <w:proofErr w:type="gramEnd"/>
      <w:r w:rsidRPr="00B73935">
        <w:t xml:space="preserve"> представления живых байкальских нерп, а так же познакомиться с единственной в мире нерпой, которая умеет рисовать картины. Поднимемся по канатной дороге на смотровую площадку «Камень „</w:t>
      </w:r>
      <w:proofErr w:type="gramStart"/>
      <w:r w:rsidRPr="00B73935">
        <w:t>Черского</w:t>
      </w:r>
      <w:proofErr w:type="gramEnd"/>
      <w:r w:rsidRPr="00B73935">
        <w:t xml:space="preserve">“, откуда открывается великолепный вид на исток Ангары, Шаман — Камень и горы </w:t>
      </w:r>
      <w:proofErr w:type="spellStart"/>
      <w:r w:rsidRPr="00B73935">
        <w:t>Хамар-Дабан</w:t>
      </w:r>
      <w:proofErr w:type="spellEnd"/>
      <w:r w:rsidRPr="00B73935">
        <w:t>. После этого можете посетить рыбный рынок.</w:t>
      </w:r>
    </w:p>
    <w:p w:rsidR="00ED23C7" w:rsidRPr="00ED23C7" w:rsidRDefault="00ED23C7" w:rsidP="00ED23C7">
      <w:r w:rsidRPr="00ED23C7">
        <w:t>В стоимость входит:</w:t>
      </w:r>
    </w:p>
    <w:p w:rsidR="00ED23C7" w:rsidRPr="00ED23C7" w:rsidRDefault="00ED23C7" w:rsidP="00ED23C7">
      <w:r w:rsidRPr="00ED23C7">
        <w:t>- транспорт;</w:t>
      </w:r>
    </w:p>
    <w:p w:rsidR="00ED23C7" w:rsidRPr="00ED23C7" w:rsidRDefault="00ED23C7" w:rsidP="00ED23C7">
      <w:r w:rsidRPr="00ED23C7">
        <w:t>- услуги экскурсовода;</w:t>
      </w:r>
    </w:p>
    <w:p w:rsidR="00ED23C7" w:rsidRPr="00ED23C7" w:rsidRDefault="00ED23C7" w:rsidP="00ED23C7">
      <w:r w:rsidRPr="00ED23C7">
        <w:t>- билеты в музей;</w:t>
      </w:r>
    </w:p>
    <w:p w:rsidR="00ED23C7" w:rsidRPr="00ED23C7" w:rsidRDefault="00ED23C7" w:rsidP="00ED23C7">
      <w:r w:rsidRPr="00ED23C7">
        <w:t>- билеты на канатную дорогу</w:t>
      </w:r>
    </w:p>
    <w:p w:rsidR="00ED23C7" w:rsidRPr="00ED23C7" w:rsidRDefault="00ED23C7" w:rsidP="00ED23C7">
      <w:r w:rsidRPr="00ED23C7">
        <w:t>В стоимость экскурсии не входит:</w:t>
      </w:r>
    </w:p>
    <w:p w:rsidR="00ED23C7" w:rsidRDefault="00ED23C7" w:rsidP="00ED23C7">
      <w:pPr>
        <w:rPr>
          <w:lang w:val="en-US"/>
        </w:rPr>
      </w:pPr>
      <w:r w:rsidRPr="00ED23C7">
        <w:rPr>
          <w:lang w:val="en-US"/>
        </w:rPr>
        <w:t xml:space="preserve">- </w:t>
      </w:r>
      <w:proofErr w:type="spellStart"/>
      <w:proofErr w:type="gramStart"/>
      <w:r w:rsidRPr="00ED23C7">
        <w:rPr>
          <w:lang w:val="en-US"/>
        </w:rPr>
        <w:t>питание</w:t>
      </w:r>
      <w:proofErr w:type="spellEnd"/>
      <w:proofErr w:type="gramEnd"/>
      <w:r w:rsidRPr="00ED23C7">
        <w:rPr>
          <w:lang w:val="en-US"/>
        </w:rPr>
        <w:t xml:space="preserve"> </w:t>
      </w:r>
    </w:p>
    <w:sectPr w:rsidR="00ED23C7" w:rsidSect="003B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35"/>
    <w:rsid w:val="003B0E6D"/>
    <w:rsid w:val="00B73935"/>
    <w:rsid w:val="00ED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6D"/>
  </w:style>
  <w:style w:type="paragraph" w:styleId="1">
    <w:name w:val="heading 1"/>
    <w:basedOn w:val="a"/>
    <w:link w:val="10"/>
    <w:uiPriority w:val="9"/>
    <w:qFormat/>
    <w:rsid w:val="00B7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2022-05-18T05:39:00Z</dcterms:created>
  <dcterms:modified xsi:type="dcterms:W3CDTF">2022-05-18T05:46:00Z</dcterms:modified>
</cp:coreProperties>
</file>