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E9" w:rsidRPr="00862CE9" w:rsidRDefault="00862CE9" w:rsidP="00862CE9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2CE9">
        <w:rPr>
          <w:rFonts w:ascii="Times New Roman" w:hAnsi="Times New Roman" w:cs="Times New Roman"/>
          <w:sz w:val="28"/>
          <w:szCs w:val="28"/>
        </w:rPr>
        <w:t>Сплав на Байкале и реках Бурятии.</w:t>
      </w:r>
    </w:p>
    <w:p w:rsidR="00D52115" w:rsidRDefault="00862CE9" w:rsidP="00862CE9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62CE9">
        <w:rPr>
          <w:rFonts w:ascii="Times New Roman" w:hAnsi="Times New Roman" w:cs="Times New Roman"/>
          <w:sz w:val="28"/>
          <w:szCs w:val="28"/>
        </w:rPr>
        <w:t>Гонки на байдарках</w:t>
      </w:r>
    </w:p>
    <w:bookmarkEnd w:id="0"/>
    <w:p w:rsidR="00862CE9" w:rsidRDefault="00862CE9" w:rsidP="00862CE9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CE9">
        <w:rPr>
          <w:rFonts w:ascii="Times New Roman" w:hAnsi="Times New Roman" w:cs="Times New Roman"/>
          <w:sz w:val="28"/>
          <w:szCs w:val="28"/>
        </w:rPr>
        <w:t>Наша компания АЯЯТРЕВЕЛ-Байкал специализируется на активном отдыхе и сплавах по рекам Бурятии и озеру Байкал. Очень много разработано маршрутов и около города Улан-Удэ. Предлагаем организацию корпоративных мероприятий в том числе и на водных маршрутах. Одна из таких программ включает сплав по реке Селенга. Наш опыт показывает, что компании в которых руководители организуют для своих работников активный отдых, становятся более сплоченными и дружными. Многие учреждения города Улан-Удэ пользуются с удовольствием активными мероприятиями и программами неоднократно. Приглашаем Вам принять участие в программах корпоративного отдыха на Байкале или реке Селенге!</w:t>
      </w:r>
    </w:p>
    <w:p w:rsid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E9">
        <w:rPr>
          <w:rFonts w:ascii="Times New Roman" w:hAnsi="Times New Roman" w:cs="Times New Roman"/>
          <w:b/>
          <w:sz w:val="28"/>
          <w:szCs w:val="28"/>
        </w:rPr>
        <w:t xml:space="preserve">Программа тура </w:t>
      </w: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CE9">
        <w:rPr>
          <w:rFonts w:ascii="Times New Roman" w:hAnsi="Times New Roman" w:cs="Times New Roman"/>
          <w:sz w:val="28"/>
          <w:szCs w:val="28"/>
        </w:rPr>
        <w:t xml:space="preserve">Маршрут: Забайкальский национальный </w:t>
      </w:r>
      <w:proofErr w:type="gramStart"/>
      <w:r w:rsidRPr="00862CE9">
        <w:rPr>
          <w:rFonts w:ascii="Times New Roman" w:hAnsi="Times New Roman" w:cs="Times New Roman"/>
          <w:sz w:val="28"/>
          <w:szCs w:val="28"/>
        </w:rPr>
        <w:t>парк &gt;</w:t>
      </w:r>
      <w:proofErr w:type="gramEnd"/>
      <w:r w:rsidRPr="00862CE9">
        <w:rPr>
          <w:rFonts w:ascii="Times New Roman" w:hAnsi="Times New Roman" w:cs="Times New Roman"/>
          <w:sz w:val="28"/>
          <w:szCs w:val="28"/>
        </w:rPr>
        <w:t xml:space="preserve"> Река Селенга</w:t>
      </w: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CE9">
        <w:rPr>
          <w:rFonts w:ascii="Times New Roman" w:hAnsi="Times New Roman" w:cs="Times New Roman"/>
          <w:sz w:val="28"/>
          <w:szCs w:val="28"/>
        </w:rPr>
        <w:t>Маршрут дня: Улан-Удэ - о. Байкал или р. Селенга</w:t>
      </w: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CE9">
        <w:rPr>
          <w:rFonts w:ascii="Times New Roman" w:hAnsi="Times New Roman" w:cs="Times New Roman"/>
          <w:sz w:val="28"/>
          <w:szCs w:val="28"/>
        </w:rPr>
        <w:t xml:space="preserve">Ваш коллектив встречается около Вашего предприятия или в назначенном месте. Переезжаем до места проведения гонок: озеро Байкал или р. Селенга. Возможен переезд на собственных автомобилях организации или на заказанном транспорте к месту проведения программы (за дополнительную плату). Перекус. Распределение коллектива по байдаркам или командам. Байдарки 3-2 -х местные, готовятся </w:t>
      </w:r>
      <w:proofErr w:type="spellStart"/>
      <w:r w:rsidRPr="00862CE9">
        <w:rPr>
          <w:rFonts w:ascii="Times New Roman" w:hAnsi="Times New Roman" w:cs="Times New Roman"/>
          <w:sz w:val="28"/>
          <w:szCs w:val="28"/>
        </w:rPr>
        <w:t>сплавсредства</w:t>
      </w:r>
      <w:proofErr w:type="spellEnd"/>
      <w:r w:rsidRPr="00862CE9">
        <w:rPr>
          <w:rFonts w:ascii="Times New Roman" w:hAnsi="Times New Roman" w:cs="Times New Roman"/>
          <w:sz w:val="28"/>
          <w:szCs w:val="28"/>
        </w:rPr>
        <w:t xml:space="preserve"> по количеству человек. Начинаем проводить инструктаж по техника безопасности и правилам поведения на воде. Затем все дружно отрабатываем элементы передвижения на воде. Отрабатываем отчаливание и причаливание к берегу и работу весел в движении. Пробуем отчаливать и все дружно начинаем водный сплав. Держимся экипажами на расстоянии не более 5 метров, слушаем команды </w:t>
      </w:r>
      <w:proofErr w:type="spellStart"/>
      <w:r w:rsidRPr="00862CE9">
        <w:rPr>
          <w:rFonts w:ascii="Times New Roman" w:hAnsi="Times New Roman" w:cs="Times New Roman"/>
          <w:sz w:val="28"/>
          <w:szCs w:val="28"/>
        </w:rPr>
        <w:t>инструктров</w:t>
      </w:r>
      <w:proofErr w:type="spellEnd"/>
      <w:r w:rsidRPr="00862CE9">
        <w:rPr>
          <w:rFonts w:ascii="Times New Roman" w:hAnsi="Times New Roman" w:cs="Times New Roman"/>
          <w:sz w:val="28"/>
          <w:szCs w:val="28"/>
        </w:rPr>
        <w:t xml:space="preserve"> и действуем все дружно. Получив задания начинается гонка с </w:t>
      </w:r>
      <w:proofErr w:type="spellStart"/>
      <w:r w:rsidRPr="00862CE9">
        <w:rPr>
          <w:rFonts w:ascii="Times New Roman" w:hAnsi="Times New Roman" w:cs="Times New Roman"/>
          <w:sz w:val="28"/>
          <w:szCs w:val="28"/>
        </w:rPr>
        <w:t>оставновками</w:t>
      </w:r>
      <w:proofErr w:type="spellEnd"/>
      <w:r w:rsidRPr="00862CE9">
        <w:rPr>
          <w:rFonts w:ascii="Times New Roman" w:hAnsi="Times New Roman" w:cs="Times New Roman"/>
          <w:sz w:val="28"/>
          <w:szCs w:val="28"/>
        </w:rPr>
        <w:t xml:space="preserve"> на островах с выполнением заданий.</w:t>
      </w: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CE9">
        <w:rPr>
          <w:rFonts w:ascii="Times New Roman" w:hAnsi="Times New Roman" w:cs="Times New Roman"/>
          <w:sz w:val="28"/>
          <w:szCs w:val="28"/>
        </w:rPr>
        <w:lastRenderedPageBreak/>
        <w:t>В СТОИМОСТЬ ВХОДИТ:</w:t>
      </w: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CE9">
        <w:rPr>
          <w:rFonts w:ascii="Times New Roman" w:hAnsi="Times New Roman" w:cs="Times New Roman"/>
          <w:sz w:val="28"/>
          <w:szCs w:val="28"/>
        </w:rPr>
        <w:t>закупка продуктов и заброска их к началу маршрута</w:t>
      </w: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CE9">
        <w:rPr>
          <w:rFonts w:ascii="Times New Roman" w:hAnsi="Times New Roman" w:cs="Times New Roman"/>
          <w:sz w:val="28"/>
          <w:szCs w:val="28"/>
        </w:rPr>
        <w:t>услуги гидов и инструкторов и транспорт</w:t>
      </w: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CE9">
        <w:rPr>
          <w:rFonts w:ascii="Times New Roman" w:hAnsi="Times New Roman" w:cs="Times New Roman"/>
          <w:sz w:val="28"/>
          <w:szCs w:val="28"/>
        </w:rPr>
        <w:t>аренда и доставка байдарки для программы, снаряжение для безопасности (спас-жилет, весло)</w:t>
      </w: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CE9">
        <w:rPr>
          <w:rFonts w:ascii="Times New Roman" w:hAnsi="Times New Roman" w:cs="Times New Roman"/>
          <w:sz w:val="28"/>
          <w:szCs w:val="28"/>
        </w:rPr>
        <w:t>сбор на аптечку</w:t>
      </w: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CE9">
        <w:rPr>
          <w:rFonts w:ascii="Times New Roman" w:hAnsi="Times New Roman" w:cs="Times New Roman"/>
          <w:sz w:val="28"/>
          <w:szCs w:val="28"/>
        </w:rPr>
        <w:t>НЕ ВХОДИТ В СТОИМОСТЬ:</w:t>
      </w:r>
    </w:p>
    <w:p w:rsidR="00862CE9" w:rsidRPr="00862CE9" w:rsidRDefault="00862CE9" w:rsidP="00862CE9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CE9">
        <w:rPr>
          <w:rFonts w:ascii="Times New Roman" w:hAnsi="Times New Roman" w:cs="Times New Roman"/>
          <w:sz w:val="28"/>
          <w:szCs w:val="28"/>
        </w:rPr>
        <w:t xml:space="preserve">трансфер для группы до места начала и </w:t>
      </w:r>
      <w:proofErr w:type="spellStart"/>
      <w:r w:rsidRPr="00862CE9">
        <w:rPr>
          <w:rFonts w:ascii="Times New Roman" w:hAnsi="Times New Roman" w:cs="Times New Roman"/>
          <w:sz w:val="28"/>
          <w:szCs w:val="28"/>
        </w:rPr>
        <w:t>заверщения</w:t>
      </w:r>
      <w:proofErr w:type="spellEnd"/>
      <w:r w:rsidRPr="00862CE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sectPr w:rsidR="00862CE9" w:rsidRPr="0086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E9"/>
    <w:rsid w:val="00862CE9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3990"/>
  <w15:chartTrackingRefBased/>
  <w15:docId w15:val="{F5FF6E6D-BEF6-4BBB-A800-E623F02D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2024-04-23T06:17:00Z</dcterms:created>
  <dcterms:modified xsi:type="dcterms:W3CDTF">2024-04-23T06:20:00Z</dcterms:modified>
</cp:coreProperties>
</file>